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DB" w:rsidRPr="00D05343" w:rsidRDefault="00C40BDB" w:rsidP="00C40BD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05343">
        <w:rPr>
          <w:rFonts w:ascii="Times New Roman" w:hAnsi="Times New Roman" w:cs="Times New Roman"/>
          <w:sz w:val="36"/>
          <w:szCs w:val="36"/>
        </w:rPr>
        <w:t>Основные направления работы</w:t>
      </w:r>
    </w:p>
    <w:p w:rsidR="00C40BDB" w:rsidRPr="00D05343" w:rsidRDefault="00C40BDB" w:rsidP="00C40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BDB" w:rsidRPr="00D05343" w:rsidRDefault="00C40BDB" w:rsidP="00C40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BDB" w:rsidRPr="00D05343" w:rsidRDefault="00C40BDB" w:rsidP="00C40B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DB" w:rsidRPr="00D05343" w:rsidRDefault="00C40BDB" w:rsidP="00C40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BDB" w:rsidRPr="00D05343" w:rsidRDefault="00C40BDB" w:rsidP="00C40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BDB" w:rsidRPr="00D05343" w:rsidRDefault="00C40BDB" w:rsidP="00C40BDB">
      <w:pPr>
        <w:pStyle w:val="a3"/>
        <w:rPr>
          <w:rFonts w:ascii="Times New Roman" w:hAnsi="Times New Roman" w:cs="Times New Roman"/>
          <w:sz w:val="32"/>
          <w:szCs w:val="32"/>
        </w:rPr>
      </w:pPr>
      <w:r w:rsidRPr="00D05343">
        <w:rPr>
          <w:rFonts w:ascii="Times New Roman" w:hAnsi="Times New Roman" w:cs="Times New Roman"/>
          <w:sz w:val="32"/>
          <w:szCs w:val="32"/>
        </w:rPr>
        <w:t xml:space="preserve">Основные направления работы </w:t>
      </w:r>
      <w:proofErr w:type="spellStart"/>
      <w:r w:rsidRPr="00D05343">
        <w:rPr>
          <w:rFonts w:ascii="Times New Roman" w:hAnsi="Times New Roman" w:cs="Times New Roman"/>
          <w:sz w:val="32"/>
          <w:szCs w:val="32"/>
        </w:rPr>
        <w:t>Ачинской</w:t>
      </w:r>
      <w:proofErr w:type="spellEnd"/>
      <w:r w:rsidRPr="00D05343">
        <w:rPr>
          <w:rFonts w:ascii="Times New Roman" w:hAnsi="Times New Roman" w:cs="Times New Roman"/>
          <w:sz w:val="32"/>
          <w:szCs w:val="32"/>
        </w:rPr>
        <w:t xml:space="preserve"> территориальной (городской) организации Профсоюза работников народного образования и науки РФ:</w:t>
      </w:r>
    </w:p>
    <w:p w:rsidR="00C40BDB" w:rsidRPr="00D05343" w:rsidRDefault="00C40BDB" w:rsidP="00C40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BDB" w:rsidRPr="00D05343" w:rsidRDefault="00C40BDB" w:rsidP="00C40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>Обеспечивает представительство и защиту индивидуальных и коллективных, социальных, трудовых, профессиональных, экономических и иных прав и интересов работников учреждений.</w:t>
      </w:r>
    </w:p>
    <w:p w:rsidR="00C40BDB" w:rsidRPr="00D05343" w:rsidRDefault="00C40BDB" w:rsidP="00C40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>Оказывает членам Профсоюза и первичным профсоюзным организациям учреждений помощь в вопросах применения трудового законодательства; принятия работодателем локальных нормативных актов, содержащих нормы трудового права; заключения коллективных договоров, а также разрешения индивидуальных и коллективных трудовых споров.</w:t>
      </w:r>
    </w:p>
    <w:p w:rsidR="00C40BDB" w:rsidRPr="00D05343" w:rsidRDefault="00C40BDB" w:rsidP="00C40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>Содействует повышению уровня жизни членов Профсоюза.</w:t>
      </w:r>
    </w:p>
    <w:p w:rsidR="00C40BDB" w:rsidRPr="00D05343" w:rsidRDefault="00C40BDB" w:rsidP="00C40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>Использует возможности переговорного процесса с целью учета интересов сторон и предотвращения социальной напряженности в коллективах учреждений.</w:t>
      </w:r>
    </w:p>
    <w:p w:rsidR="00C40BDB" w:rsidRPr="00D05343" w:rsidRDefault="00C40BDB" w:rsidP="00C40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>Содействует предотвращению в учреждениях коллективных трудовых споров при выполнении работодателями обязательств, включенных в настоящее Соглашение и коллективные договоры.</w:t>
      </w:r>
    </w:p>
    <w:p w:rsidR="00C40BDB" w:rsidRPr="00D05343" w:rsidRDefault="00C40BDB" w:rsidP="00C40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05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343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трудового законодательства и иных актов, содержащих нормы трудового права.</w:t>
      </w:r>
    </w:p>
    <w:p w:rsidR="00C40BDB" w:rsidRPr="00D05343" w:rsidRDefault="00C40BDB" w:rsidP="00C40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>Проводит экспертизу проектов законов и иных нормативных актов Красноярского края и Администрации города Ачинска, затрагивающих права и интересы работников учреждений, анализирует практику применения трудового законодательства, законодательства в сфере образования. Направляет замечания и предложения в Управление образования, а в случае необходимости обращается в контролирующие органы.</w:t>
      </w:r>
    </w:p>
    <w:p w:rsidR="00C40BDB" w:rsidRPr="00D05343" w:rsidRDefault="00C40BDB" w:rsidP="00C40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>Обращается в органы государственной власти Красноярского края, Администрацию города Ачинска, орган Управления образования Администрации города Ачинска с предложениями по вопросам защиты индивидуальных и коллективных социальных, трудовых, профессиональных, экономических и иных прав и интересов работников.</w:t>
      </w:r>
    </w:p>
    <w:p w:rsidR="00C40BDB" w:rsidRPr="00D05343" w:rsidRDefault="00C40BDB" w:rsidP="00C40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>Организует обучение внештатных технических инспекторов и уполномоченных (доверенных) лиц по охране труда профсоюзных комитетов.</w:t>
      </w:r>
    </w:p>
    <w:p w:rsidR="00C40BDB" w:rsidRPr="00D05343" w:rsidRDefault="00C40BDB" w:rsidP="00C40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защитные функции по соблюдению прав членов Профсоюза на здоровые и безопасные условия труда, привлекая для этих целей технических, внештатных технических инспекторов труда, уполномоченных (доверенных) лиц по охране труда.</w:t>
      </w:r>
    </w:p>
    <w:p w:rsidR="00C40BDB" w:rsidRPr="00D05343" w:rsidRDefault="00C40BDB" w:rsidP="00C40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 xml:space="preserve"> Оказывает практическую помощь членам Профсоюза в реализации их права на безопасные и здоровые условия труда, социальные льготы и компенсации за работу в особых условиях труда, представляет их интересы в органах государственной власти, в суде.</w:t>
      </w:r>
    </w:p>
    <w:p w:rsidR="00C40BDB" w:rsidRPr="00D05343" w:rsidRDefault="00C40BDB" w:rsidP="00C40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 xml:space="preserve"> Обеспечивает участие технических, внештатных технических инспекторов труда, уполномоченных (доверенных) лиц по охране труда в расследовании несчастных случаев, произошедших в учреждении.</w:t>
      </w:r>
    </w:p>
    <w:p w:rsidR="00C40BDB" w:rsidRPr="00D05343" w:rsidRDefault="00C40BDB" w:rsidP="00C40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343">
        <w:rPr>
          <w:rFonts w:ascii="Times New Roman" w:hAnsi="Times New Roman" w:cs="Times New Roman"/>
          <w:sz w:val="28"/>
          <w:szCs w:val="28"/>
        </w:rPr>
        <w:t>Ведёт работу по заключению и контролем за реализацией Соглашения, заключенного между Администрацией, Управлением образования Администрации города Ачинска Красноярского края и территориальной (городской) организацией Профсоюза работников народного образования и науки РФ, на муниципальном городском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социально-экономических условий для работников образования и</w:t>
      </w:r>
      <w:proofErr w:type="gramEnd"/>
      <w:r w:rsidRPr="00D05343">
        <w:rPr>
          <w:rFonts w:ascii="Times New Roman" w:hAnsi="Times New Roman" w:cs="Times New Roman"/>
          <w:sz w:val="28"/>
          <w:szCs w:val="28"/>
        </w:rPr>
        <w:t xml:space="preserve"> обеспечению </w:t>
      </w:r>
      <w:proofErr w:type="gramStart"/>
      <w:r w:rsidRPr="00D05343">
        <w:rPr>
          <w:rFonts w:ascii="Times New Roman" w:hAnsi="Times New Roman" w:cs="Times New Roman"/>
          <w:sz w:val="28"/>
          <w:szCs w:val="28"/>
        </w:rPr>
        <w:t>стабильной</w:t>
      </w:r>
      <w:proofErr w:type="gramEnd"/>
      <w:r w:rsidRPr="00D05343">
        <w:rPr>
          <w:rFonts w:ascii="Times New Roman" w:hAnsi="Times New Roman" w:cs="Times New Roman"/>
          <w:sz w:val="28"/>
          <w:szCs w:val="28"/>
        </w:rPr>
        <w:t xml:space="preserve"> и эффективной деятельности образовательных учреждений города Ачинска.</w:t>
      </w:r>
    </w:p>
    <w:p w:rsidR="00C40BDB" w:rsidRPr="00D05343" w:rsidRDefault="00C40BDB" w:rsidP="00C40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BDB" w:rsidRPr="00D05343" w:rsidRDefault="00C40BDB" w:rsidP="00C40B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5343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Pr="00D05343">
        <w:rPr>
          <w:rFonts w:ascii="Times New Roman" w:hAnsi="Times New Roman" w:cs="Times New Roman"/>
          <w:sz w:val="28"/>
          <w:szCs w:val="28"/>
        </w:rPr>
        <w:t xml:space="preserve"> территориальная (городская) организация Профсоюза  работников народного образования и науки РФ ведёт целенаправленную работу по оздоровлению работников:</w:t>
      </w:r>
    </w:p>
    <w:p w:rsidR="00C40BDB" w:rsidRPr="00D05343" w:rsidRDefault="00C40BDB" w:rsidP="00C40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>организация лечения в санатории «</w:t>
      </w:r>
      <w:proofErr w:type="spellStart"/>
      <w:r w:rsidRPr="00D05343">
        <w:rPr>
          <w:rFonts w:ascii="Times New Roman" w:hAnsi="Times New Roman" w:cs="Times New Roman"/>
          <w:sz w:val="28"/>
          <w:szCs w:val="28"/>
        </w:rPr>
        <w:t>Тесь</w:t>
      </w:r>
      <w:proofErr w:type="spellEnd"/>
      <w:r w:rsidRPr="00D05343">
        <w:rPr>
          <w:rFonts w:ascii="Times New Roman" w:hAnsi="Times New Roman" w:cs="Times New Roman"/>
          <w:sz w:val="28"/>
          <w:szCs w:val="28"/>
        </w:rPr>
        <w:t>»;</w:t>
      </w:r>
    </w:p>
    <w:p w:rsidR="00C40BDB" w:rsidRPr="00D05343" w:rsidRDefault="00C40BDB" w:rsidP="00C40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 xml:space="preserve">с  2015 года вступление в краевую программу «Оздоровление», по которой члены Профсоюза получили возможность приобретать путёвки по 50% стоимости и проходить лечение на курортах:  </w:t>
      </w:r>
    </w:p>
    <w:p w:rsidR="00C40BDB" w:rsidRPr="00D05343" w:rsidRDefault="00C40BDB" w:rsidP="00C40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05343">
        <w:rPr>
          <w:rFonts w:ascii="Times New Roman" w:hAnsi="Times New Roman" w:cs="Times New Roman"/>
          <w:sz w:val="28"/>
          <w:szCs w:val="28"/>
        </w:rPr>
        <w:t>- ЗАО «Белокуриха», Алтайский край;                                                                                                                  -  пансионате "Учитель", г. Ялта;                                                                                                                         - профилакторий "Берёзка", Красноярский край, г. Железногорск.</w:t>
      </w:r>
      <w:proofErr w:type="gramEnd"/>
      <w:r w:rsidRPr="00D05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-  ООО "Саянская благодать", Республика Хакасия, </w:t>
      </w:r>
      <w:proofErr w:type="gramStart"/>
      <w:r w:rsidRPr="00D053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5343">
        <w:rPr>
          <w:rFonts w:ascii="Times New Roman" w:hAnsi="Times New Roman" w:cs="Times New Roman"/>
          <w:sz w:val="28"/>
          <w:szCs w:val="28"/>
        </w:rPr>
        <w:t>. Абаза.</w:t>
      </w:r>
    </w:p>
    <w:p w:rsidR="00C40BDB" w:rsidRPr="00D05343" w:rsidRDefault="00C40BDB" w:rsidP="00C40B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BDB" w:rsidRPr="00D05343" w:rsidRDefault="00C40BDB" w:rsidP="00C40BDB">
      <w:pPr>
        <w:pStyle w:val="a3"/>
        <w:rPr>
          <w:rFonts w:ascii="Times New Roman" w:hAnsi="Times New Roman" w:cs="Times New Roman"/>
          <w:b/>
        </w:rPr>
      </w:pPr>
      <w:proofErr w:type="spellStart"/>
      <w:r w:rsidRPr="00D05343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Pr="00D05343">
        <w:rPr>
          <w:rFonts w:ascii="Times New Roman" w:hAnsi="Times New Roman" w:cs="Times New Roman"/>
          <w:sz w:val="28"/>
          <w:szCs w:val="28"/>
        </w:rPr>
        <w:t xml:space="preserve">  городская  организация Профсоюза работников народного образования неизменно является одним из соучредителей различных спартакиад, творческих конкурсов, фестивалей. </w:t>
      </w:r>
    </w:p>
    <w:p w:rsidR="004050BD" w:rsidRPr="00D05343" w:rsidRDefault="004050BD">
      <w:pPr>
        <w:rPr>
          <w:rFonts w:ascii="Times New Roman" w:hAnsi="Times New Roman" w:cs="Times New Roman"/>
        </w:rPr>
      </w:pPr>
    </w:p>
    <w:sectPr w:rsidR="004050BD" w:rsidRPr="00D05343" w:rsidSect="00EB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122A"/>
    <w:multiLevelType w:val="hybridMultilevel"/>
    <w:tmpl w:val="F4B0B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BDB"/>
    <w:rsid w:val="004050BD"/>
    <w:rsid w:val="00422595"/>
    <w:rsid w:val="005157C4"/>
    <w:rsid w:val="007C704C"/>
    <w:rsid w:val="00A22517"/>
    <w:rsid w:val="00C40BDB"/>
    <w:rsid w:val="00C452C1"/>
    <w:rsid w:val="00D0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BDB"/>
    <w:pPr>
      <w:spacing w:after="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BD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4</DocSecurity>
  <Lines>30</Lines>
  <Paragraphs>8</Paragraphs>
  <ScaleCrop>false</ScaleCrop>
  <Company>Reanimator Extreme Edition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 47</cp:lastModifiedBy>
  <cp:revision>2</cp:revision>
  <dcterms:created xsi:type="dcterms:W3CDTF">2016-12-22T23:06:00Z</dcterms:created>
  <dcterms:modified xsi:type="dcterms:W3CDTF">2016-12-22T23:06:00Z</dcterms:modified>
</cp:coreProperties>
</file>