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D3" w:rsidRPr="008D7FD3" w:rsidRDefault="008D7FD3">
      <w:pPr>
        <w:pStyle w:val="ConsPlusNormal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 июня 2012 года N 761</w:t>
      </w:r>
      <w:r w:rsidRPr="008D7FD3">
        <w:rPr>
          <w:color w:val="000000" w:themeColor="text1"/>
          <w:sz w:val="22"/>
          <w:szCs w:val="22"/>
        </w:rPr>
        <w:br/>
      </w:r>
    </w:p>
    <w:p w:rsidR="008D7FD3" w:rsidRPr="008D7FD3" w:rsidRDefault="008D7FD3">
      <w:pPr>
        <w:pStyle w:val="ConsPlusNormal"/>
        <w:pBdr>
          <w:bottom w:val="single" w:sz="6" w:space="0" w:color="auto"/>
        </w:pBdr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rPr>
          <w:b/>
          <w:bCs/>
          <w:color w:val="000000" w:themeColor="text1"/>
          <w:sz w:val="22"/>
          <w:szCs w:val="22"/>
        </w:rPr>
      </w:pPr>
      <w:r w:rsidRPr="008D7FD3">
        <w:rPr>
          <w:b/>
          <w:bCs/>
          <w:color w:val="000000" w:themeColor="text1"/>
          <w:sz w:val="22"/>
          <w:szCs w:val="22"/>
        </w:rPr>
        <w:t>УКАЗ</w:t>
      </w:r>
    </w:p>
    <w:p w:rsidR="008D7FD3" w:rsidRPr="008D7FD3" w:rsidRDefault="008D7FD3">
      <w:pPr>
        <w:pStyle w:val="ConsPlusNormal"/>
        <w:jc w:val="center"/>
        <w:rPr>
          <w:b/>
          <w:bCs/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rPr>
          <w:b/>
          <w:bCs/>
          <w:color w:val="000000" w:themeColor="text1"/>
          <w:sz w:val="22"/>
          <w:szCs w:val="22"/>
        </w:rPr>
      </w:pPr>
      <w:r w:rsidRPr="008D7FD3">
        <w:rPr>
          <w:b/>
          <w:bCs/>
          <w:color w:val="000000" w:themeColor="text1"/>
          <w:sz w:val="22"/>
          <w:szCs w:val="22"/>
        </w:rPr>
        <w:t>ПРЕЗИДЕНТА РОССИЙСКОЙ ФЕДЕРАЦИИ</w:t>
      </w:r>
    </w:p>
    <w:p w:rsidR="008D7FD3" w:rsidRPr="008D7FD3" w:rsidRDefault="008D7FD3">
      <w:pPr>
        <w:pStyle w:val="ConsPlusNormal"/>
        <w:jc w:val="center"/>
        <w:rPr>
          <w:b/>
          <w:bCs/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rPr>
          <w:b/>
          <w:bCs/>
          <w:color w:val="000000" w:themeColor="text1"/>
          <w:sz w:val="22"/>
          <w:szCs w:val="22"/>
        </w:rPr>
      </w:pPr>
      <w:r w:rsidRPr="008D7FD3">
        <w:rPr>
          <w:b/>
          <w:bCs/>
          <w:color w:val="000000" w:themeColor="text1"/>
          <w:sz w:val="22"/>
          <w:szCs w:val="22"/>
        </w:rPr>
        <w:t>О НАЦИОНАЛЬНОЙ СТРАТЕГИИ</w:t>
      </w:r>
    </w:p>
    <w:p w:rsidR="008D7FD3" w:rsidRPr="008D7FD3" w:rsidRDefault="008D7FD3">
      <w:pPr>
        <w:pStyle w:val="ConsPlusNormal"/>
        <w:jc w:val="center"/>
        <w:rPr>
          <w:b/>
          <w:bCs/>
          <w:color w:val="000000" w:themeColor="text1"/>
          <w:sz w:val="22"/>
          <w:szCs w:val="22"/>
        </w:rPr>
      </w:pPr>
      <w:r w:rsidRPr="008D7FD3">
        <w:rPr>
          <w:b/>
          <w:bCs/>
          <w:color w:val="000000" w:themeColor="text1"/>
          <w:sz w:val="22"/>
          <w:szCs w:val="22"/>
        </w:rPr>
        <w:t>ДЕЙСТВИЙ В ИНТЕРЕСАХ ДЕТЕЙ НА 2012 - 2017 ГОДЫ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1. Утвердить прилагаемую Национальную стратегию действий в интересах детей на 2012 - 2017 годы.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3. Правительству Российской Федерации: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5. Настоящий Указ вступает в силу со дня его подписания.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right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Президент</w:t>
      </w:r>
    </w:p>
    <w:p w:rsidR="008D7FD3" w:rsidRPr="008D7FD3" w:rsidRDefault="008D7FD3">
      <w:pPr>
        <w:pStyle w:val="ConsPlusNormal"/>
        <w:jc w:val="right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Российской Федерации</w:t>
      </w:r>
    </w:p>
    <w:p w:rsidR="008D7FD3" w:rsidRPr="008D7FD3" w:rsidRDefault="008D7FD3">
      <w:pPr>
        <w:pStyle w:val="ConsPlusNormal"/>
        <w:jc w:val="right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В.ПУТИН</w:t>
      </w:r>
    </w:p>
    <w:p w:rsidR="008D7FD3" w:rsidRPr="008D7FD3" w:rsidRDefault="008D7FD3">
      <w:pPr>
        <w:pStyle w:val="ConsPlusNormal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Москва, Кремль</w:t>
      </w:r>
    </w:p>
    <w:p w:rsidR="008D7FD3" w:rsidRPr="008D7FD3" w:rsidRDefault="008D7FD3">
      <w:pPr>
        <w:pStyle w:val="ConsPlusNormal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 июня 2012 года</w:t>
      </w:r>
    </w:p>
    <w:p w:rsidR="008D7FD3" w:rsidRPr="008D7FD3" w:rsidRDefault="008D7FD3">
      <w:pPr>
        <w:pStyle w:val="ConsPlusNormal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N 761</w:t>
      </w:r>
    </w:p>
    <w:p w:rsidR="008D7FD3" w:rsidRPr="008D7FD3" w:rsidRDefault="008D7FD3">
      <w:pPr>
        <w:pStyle w:val="ConsPlusNormal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Утверждена</w:t>
      </w:r>
    </w:p>
    <w:p w:rsidR="008D7FD3" w:rsidRPr="008D7FD3" w:rsidRDefault="008D7FD3">
      <w:pPr>
        <w:pStyle w:val="ConsPlusNormal"/>
        <w:jc w:val="right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Указом Президента</w:t>
      </w:r>
    </w:p>
    <w:p w:rsidR="008D7FD3" w:rsidRPr="008D7FD3" w:rsidRDefault="008D7FD3">
      <w:pPr>
        <w:pStyle w:val="ConsPlusNormal"/>
        <w:jc w:val="right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Российской Федерации</w:t>
      </w:r>
    </w:p>
    <w:p w:rsidR="008D7FD3" w:rsidRPr="008D7FD3" w:rsidRDefault="008D7FD3">
      <w:pPr>
        <w:pStyle w:val="ConsPlusNormal"/>
        <w:jc w:val="right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от 1 июня 2012 г. N 761</w:t>
      </w:r>
    </w:p>
    <w:p w:rsidR="008D7FD3" w:rsidRPr="008D7FD3" w:rsidRDefault="008D7FD3">
      <w:pPr>
        <w:pStyle w:val="ConsPlusNormal"/>
        <w:jc w:val="right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rPr>
          <w:b/>
          <w:bCs/>
          <w:color w:val="000000" w:themeColor="text1"/>
          <w:sz w:val="22"/>
          <w:szCs w:val="22"/>
        </w:rPr>
      </w:pPr>
      <w:bookmarkStart w:id="0" w:name="Par36"/>
      <w:bookmarkEnd w:id="0"/>
      <w:r w:rsidRPr="008D7FD3">
        <w:rPr>
          <w:b/>
          <w:bCs/>
          <w:color w:val="000000" w:themeColor="text1"/>
          <w:sz w:val="22"/>
          <w:szCs w:val="22"/>
        </w:rPr>
        <w:t>НАЦИОНАЛЬНАЯ СТРАТЕГИЯ</w:t>
      </w:r>
    </w:p>
    <w:p w:rsidR="008D7FD3" w:rsidRPr="008D7FD3" w:rsidRDefault="008D7FD3">
      <w:pPr>
        <w:pStyle w:val="ConsPlusNormal"/>
        <w:jc w:val="center"/>
        <w:rPr>
          <w:b/>
          <w:bCs/>
          <w:color w:val="000000" w:themeColor="text1"/>
          <w:sz w:val="22"/>
          <w:szCs w:val="22"/>
        </w:rPr>
      </w:pPr>
      <w:r w:rsidRPr="008D7FD3">
        <w:rPr>
          <w:b/>
          <w:bCs/>
          <w:color w:val="000000" w:themeColor="text1"/>
          <w:sz w:val="22"/>
          <w:szCs w:val="22"/>
        </w:rPr>
        <w:t>ДЕЙСТВИЙ В ИНТЕРЕСАХ ДЕТЕЙ НА 2012 - 2017 ГОДЫ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1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I. ВВЕДЕНИЕ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</w:t>
      </w:r>
      <w:r w:rsidRPr="008D7FD3">
        <w:rPr>
          <w:color w:val="000000" w:themeColor="text1"/>
          <w:sz w:val="22"/>
          <w:szCs w:val="22"/>
        </w:rPr>
        <w:lastRenderedPageBreak/>
        <w:t>усилиях мирового сообщества по формированию среды, комфортной и доброжелательной для жизни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lastRenderedPageBreak/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1. Основные проблемы в сфере детства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Высокий риск бедности при рождении детей, особенно в многодетных и неполных семьях.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Нарастание новых рисков, связанных с распространением информации, представляющей опасность для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2. Ключевые принципы Национальной стратегии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</w:t>
      </w:r>
      <w:r w:rsidRPr="008D7FD3">
        <w:rPr>
          <w:color w:val="000000" w:themeColor="text1"/>
          <w:sz w:val="22"/>
          <w:szCs w:val="22"/>
        </w:rPr>
        <w:lastRenderedPageBreak/>
        <w:t>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* * *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1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II. СЕМЕЙНАЯ ПОЛИТИКА ДЕТСТВОСБЕРЕЖЕНИЯ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1. Краткий анализ ситуации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</w:t>
      </w:r>
      <w:r w:rsidRPr="008D7FD3">
        <w:rPr>
          <w:color w:val="000000" w:themeColor="text1"/>
          <w:sz w:val="22"/>
          <w:szCs w:val="22"/>
        </w:rPr>
        <w:lastRenderedPageBreak/>
        <w:t>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2. Основные задачи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Сокращение бедности среди семей с детьми и обеспечение минимального гарантированного дохода.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3. Первоочередные меры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принятие федерального закона, определяющего основы государственной семейной политики.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Модернизация государственного статистического наблюдения в сфере защиты семьи, материнства и детства.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4. Меры, направленные на сокращение бедности среди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семей с детьми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lastRenderedPageBreak/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Совершенствование системы налоговых вычетов для семей с детьми.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5. Меры, направленные на формирование безопасного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и комфортного семейного окружения для детей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Продолжение общенациональной информационной кампании по противодействию жестокому обращению с детьми.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6. Меры, направленные на профилактику изъятия ребенка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из семьи, социального сиротства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Внедрение системы профилактики отказов от детей при рождении и (или) помещении в </w:t>
      </w:r>
      <w:r w:rsidRPr="008D7FD3">
        <w:rPr>
          <w:color w:val="000000" w:themeColor="text1"/>
          <w:sz w:val="22"/>
          <w:szCs w:val="22"/>
        </w:rPr>
        <w:lastRenderedPageBreak/>
        <w:t>медицинские учреждения, особенно в случаях выявления у ребенка нарушений развития и несовершеннолетия матерей.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7. Ожидаемые результаты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Ликвидация дефицита услуг, оказываемых дошкольными образовательными учреждениями.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Сокращение доли детей, не получающих алименты в полном объеме.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Снижение численности семей, находящихся в социально опасном положении.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Формирование в обществе ценностей семьи, ребенка, ответственного родительства.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Повышение качества услуг для семей с детьми, находящимися в трудной жизненной ситуации.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Сокращение числа детей, остающихся без попечения родителей.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1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III. ДОСТУПНОСТЬ КАЧЕСТВЕННОГО ОБУЧЕНИЯ И ВОСПИТАНИЯ,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КУЛЬТУРНОЕ РАЗВИТИЕ И ИНФОРМАЦИОННАЯ БЕЗОПАСНОСТЬ ДЕТЕЙ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1. Краткий анализ ситуации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</w:t>
      </w:r>
      <w:r w:rsidRPr="008D7FD3">
        <w:rPr>
          <w:color w:val="000000" w:themeColor="text1"/>
          <w:sz w:val="22"/>
          <w:szCs w:val="22"/>
        </w:rPr>
        <w:lastRenderedPageBreak/>
        <w:t>образования, возможность использования результатов оценки качества для принятия необходимых управленческих решений.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2. Основные задачи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доступности качественного дошкольного образования, расширение вариативности его форм.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Развитие системы дополнительных образовательных услуг на бесплатной основе, </w:t>
      </w:r>
      <w:r w:rsidRPr="008D7FD3">
        <w:rPr>
          <w:color w:val="000000" w:themeColor="text1"/>
          <w:sz w:val="22"/>
          <w:szCs w:val="22"/>
        </w:rPr>
        <w:lastRenderedPageBreak/>
        <w:t>инфраструктуры творческого развития и воспитания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Государственная поддержка развития детских библиотек, литературы, кино и телевидения для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3. Меры, направленные на обеспечение доступности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и качества образования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4. Меры, направленные на поиск и поддержку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талантливых детей и молодежи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</w:t>
      </w:r>
      <w:r w:rsidRPr="008D7FD3">
        <w:rPr>
          <w:color w:val="000000" w:themeColor="text1"/>
          <w:sz w:val="22"/>
          <w:szCs w:val="22"/>
        </w:rPr>
        <w:lastRenderedPageBreak/>
        <w:t>специализированных школах для одаренных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5. Меры, направленные на развитие воспитания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и социализацию детей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развития научных основ воспитания и социализации подрастающих поколений.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6. Меры, направленные на развитие системы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дополнительного образования, инфраструктуры творческого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развития и воспитания детей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Формирование государственного заказа на издательскую, кино- и компьютерную продукцию.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Реализация системы мер по сохранению и развитию специализированных детских библиотек.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Оказание государственной поддержки разработке и реализации комплексных </w:t>
      </w:r>
      <w:r w:rsidRPr="008D7FD3">
        <w:rPr>
          <w:color w:val="000000" w:themeColor="text1"/>
          <w:sz w:val="22"/>
          <w:szCs w:val="22"/>
        </w:rPr>
        <w:lastRenderedPageBreak/>
        <w:t>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7. Меры, направленные на обеспечение информационной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безопасности детства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общественных механизмов экспертизы интернет-контента для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8. Ожидаемые результаты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Повышение рейтинга российских школьников в международных оценках качества образования.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Увеличение численности детей и подростков, задействованных в различных формах внешкольной деятельности.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Увеличение числа детей, демонстрирующих активную жизненную позицию, </w:t>
      </w:r>
      <w:r w:rsidRPr="008D7FD3">
        <w:rPr>
          <w:color w:val="000000" w:themeColor="text1"/>
          <w:sz w:val="22"/>
          <w:szCs w:val="22"/>
        </w:rPr>
        <w:lastRenderedPageBreak/>
        <w:t>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Сокращение числа детей и подростков с асоциальным поведением.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Рост посещаемости детских библиотек, музеев, культурных центров, театров.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надежной системы защиты детей от противоправного контента в образовательной среде школы и дома.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Сокращение числа детей, пострадавших от противоправного контента в интернет-среде.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1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IV. ЗДРАВООХРАНЕНИЕ, ДРУЖЕСТВЕННОЕ К ДЕТЯМ,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И ЗДОРОВЫЙ ОБРАЗ ЖИЗНИ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1. Краткий анализ ситуации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2. Основные задачи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3. Меры по созданию дружественного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к ребенку здравоохранения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lastRenderedPageBreak/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Завершение создания современных перинатальных центров во всех субъектах Российской Федерации.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Осуществление комплекса мер, направленных на снижение младенческой и детской смертности.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Поддержка успешно реализуемых в регионах проектов создания клиник, дружественных к детям и молодежи.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lastRenderedPageBreak/>
        <w:t>Восстановление медицинских кабинетов в общеобразовательных учреждениях.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4. Меры по развитию политики формирования здорового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образа жизни детей и подростков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программы противодействия пропаганде молодежных суицидов в интернет-среде.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lastRenderedPageBreak/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5. Меры по формированию современной модели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организации отдыха и оздоровления детей, основанной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 принципах государственно-частного партнерства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6. Меры по формированию культуры здорового питания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детей и подростков, обеспечению качества и режима питания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как залога здоровья ребенка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7. Ожидаемые результаты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Снижение показателей младенческой и детской смертности.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Снижение случаев ранней беременности и абортов у несовершеннолетних девушек.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lastRenderedPageBreak/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Сокращение числа подростковых суицидов.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Увеличение доли детей и подростков, систематически занимающихся физической культурой и спортом.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Доступность отдыха и оздоровления для всех категорий детей с учетом их индивидуальных потребностей.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1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V. РАВНЫЕ ВОЗМОЖНОСТИ ДЛЯ ДЕТЕЙ, НУЖДАЮЩИХСЯ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ОСОБОЙ ЗАБОТЕ ГОСУДАРСТВА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1. Краткий анализ ситуации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Около 40 тыс. детей-инвалидов воспитываются в детских домах-интернатах системы </w:t>
      </w:r>
      <w:r w:rsidRPr="008D7FD3">
        <w:rPr>
          <w:color w:val="000000" w:themeColor="text1"/>
          <w:sz w:val="22"/>
          <w:szCs w:val="22"/>
        </w:rPr>
        <w:lastRenderedPageBreak/>
        <w:t>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2. Основные задачи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приоритета семейного устройства детей-сирот и детей, оставшихся без попечения родителей.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ранней профилактики инвалидности у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3. Меры, направленные на защиту прав и интересов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детей-сирот и детей, оставшихся без попечения родителей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lastRenderedPageBreak/>
        <w:t>Применение обязательного психологического тестирования для кандидатов в опекуны, попечители, усыновители.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Переход к системе открытого усыновления с отказом от тайны усыновления.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4. Меры, направленные на государственную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поддержку детей-инвалидов и детей с ограниченными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возможностями здоровья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</w:t>
      </w:r>
      <w:r w:rsidRPr="008D7FD3">
        <w:rPr>
          <w:color w:val="000000" w:themeColor="text1"/>
          <w:sz w:val="22"/>
          <w:szCs w:val="22"/>
        </w:rPr>
        <w:lastRenderedPageBreak/>
        <w:t>детей-инвалидов и детей с ограниченными возможностями здоровья.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Пересмотр критериев установления инвалидности для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</w:t>
      </w:r>
      <w:r w:rsidRPr="008D7FD3">
        <w:rPr>
          <w:color w:val="000000" w:themeColor="text1"/>
          <w:sz w:val="22"/>
          <w:szCs w:val="22"/>
        </w:rPr>
        <w:lastRenderedPageBreak/>
        <w:t>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5. Ожидаемые результаты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Искоренение вертикальной передачи ВИЧ-инфекции, появление поколений, родившихся без ВИЧ-инфекции.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1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VI. СОЗДАНИЕ СИСТЕМЫ ЗАЩИТЫ И ОБЕСПЕЧЕНИЯ ПРАВ И ИНТЕРЕСОВ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ДЕТЕЙ И ДРУЖЕСТВЕННОГО К РЕБЕНКУ ПРАВОСУДИЯ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1. Краткий анализ ситуации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2. Основные задачи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Реформирование деятельности органов опеки и попечительства.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Реформирование комиссий по делам несовершеннолетних и защите их прав.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3. Меры, направленные на реформирование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законодательства Российской Федерации в части,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касающейся защиты прав и интересов детей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</w:t>
      </w:r>
      <w:r w:rsidRPr="008D7FD3">
        <w:rPr>
          <w:color w:val="000000" w:themeColor="text1"/>
          <w:sz w:val="22"/>
          <w:szCs w:val="22"/>
        </w:rPr>
        <w:lastRenderedPageBreak/>
        <w:t>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4. Меры, направленные на создание дружественного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к ребенку правосудия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целях развития дружественного к ребенку правосудия предусматривается: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принятие мер по обеспечению доступа детей к международному правосудию для защиты их прав и интересов;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</w:t>
      </w:r>
      <w:r w:rsidRPr="008D7FD3">
        <w:rPr>
          <w:color w:val="000000" w:themeColor="text1"/>
          <w:sz w:val="22"/>
          <w:szCs w:val="22"/>
        </w:rPr>
        <w:lastRenderedPageBreak/>
        <w:t>мерам воздействия;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развитие сети служб примирения в целях реализации восстановительного правосудия;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5. Меры, направленные на улучшение положения детей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период нахождения в учреждениях уголовно-исполнительной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системы и в постпенитенциарный период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</w:t>
      </w:r>
      <w:r w:rsidRPr="008D7FD3">
        <w:rPr>
          <w:color w:val="000000" w:themeColor="text1"/>
          <w:sz w:val="22"/>
          <w:szCs w:val="22"/>
        </w:rPr>
        <w:lastRenderedPageBreak/>
        <w:t>правонарушений несовершеннолетних.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6. Меры, направленные на предотвращение насилия в отношении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несовершеннолетних и реабилитацию детей - жертв насилия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7. Ожидаемые результаты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эффективной многоуровневой системы защиты детства, основанной на международных стандартах.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государственно-общественного механизма реализации Конвенции о правах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Снижение количества правонарушений, совершаемых детьми и в отношении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Расширение спектра мер воспитательного характера.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1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VII. ДЕТИ - УЧАСТНИКИ РЕАЛИЗАЦИИ НАЦИОНАЛЬНОЙ СТРАТЕГИИ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1. Краткий анализ ситуации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</w:t>
      </w:r>
      <w:r w:rsidRPr="008D7FD3">
        <w:rPr>
          <w:color w:val="000000" w:themeColor="text1"/>
          <w:sz w:val="22"/>
          <w:szCs w:val="22"/>
        </w:rPr>
        <w:lastRenderedPageBreak/>
        <w:t>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2. Основные задачи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правового обучения и воспитания детей, а также специалистов, работающих с детьми.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Привлечение детей к участию в общественной жизни.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Воспитание у детей гражданственности, расширение их знаний в области прав человека.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Освещение в средствах массовой информации темы участия детей в общественной жизни.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мониторинга и оценки участия детей в принятии решений, затрагивающих их интересы.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3. Первоочередные меры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Ратификация Европейской конвенции об осуществлении прав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Обучение детей способам обеспечения конфиденциальности и защиты своих личных данных в сети "Интернет".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Разработка стандартов и методик расширения участия детей в различных сферах </w:t>
      </w:r>
      <w:r w:rsidRPr="008D7FD3">
        <w:rPr>
          <w:color w:val="000000" w:themeColor="text1"/>
          <w:sz w:val="22"/>
          <w:szCs w:val="22"/>
        </w:rPr>
        <w:lastRenderedPageBreak/>
        <w:t>жизнедеятельности.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2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4. Ожидаемые результаты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правовой основы участия детей во всех сферах жизни общества.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Расширение влияния института уполномоченных по правам ребенка на всех уровнях.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jc w:val="center"/>
        <w:outlineLvl w:val="1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VIII. МЕХАНИЗМ РЕАЛИЗАЦИИ НАЦИОНАЛЬНОЙ СТРАТЕГИИ</w:t>
      </w:r>
    </w:p>
    <w:p w:rsidR="008D7FD3" w:rsidRPr="008D7FD3" w:rsidRDefault="008D7FD3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Координирующим органом является образуемый при Президенте Российской Федерации координационный совет.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</w:t>
      </w:r>
      <w:r w:rsidRPr="008D7FD3">
        <w:rPr>
          <w:color w:val="000000" w:themeColor="text1"/>
          <w:sz w:val="22"/>
          <w:szCs w:val="22"/>
        </w:rPr>
        <w:lastRenderedPageBreak/>
        <w:t>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8D7FD3">
        <w:rPr>
          <w:color w:val="000000" w:themeColor="text1"/>
          <w:sz w:val="22"/>
          <w:szCs w:val="22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8D7FD3" w:rsidRPr="008D7FD3" w:rsidRDefault="008D7FD3">
      <w:pPr>
        <w:pStyle w:val="ConsPlusNormal"/>
        <w:pBdr>
          <w:bottom w:val="single" w:sz="6" w:space="0" w:color="auto"/>
        </w:pBdr>
        <w:rPr>
          <w:color w:val="000000" w:themeColor="text1"/>
          <w:sz w:val="22"/>
          <w:szCs w:val="22"/>
        </w:rPr>
      </w:pPr>
    </w:p>
    <w:sectPr w:rsidR="008D7FD3" w:rsidRPr="008D7FD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15" w:rsidRDefault="00CD7615">
      <w:pPr>
        <w:spacing w:after="0" w:line="240" w:lineRule="auto"/>
      </w:pPr>
      <w:r>
        <w:separator/>
      </w:r>
    </w:p>
  </w:endnote>
  <w:endnote w:type="continuationSeparator" w:id="0">
    <w:p w:rsidR="00CD7615" w:rsidRDefault="00C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D3" w:rsidRDefault="008D7F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15" w:rsidRDefault="00CD7615">
      <w:pPr>
        <w:spacing w:after="0" w:line="240" w:lineRule="auto"/>
      </w:pPr>
      <w:r>
        <w:separator/>
      </w:r>
    </w:p>
  </w:footnote>
  <w:footnote w:type="continuationSeparator" w:id="0">
    <w:p w:rsidR="00CD7615" w:rsidRDefault="00CD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D3" w:rsidRPr="008D7FD3" w:rsidRDefault="008D7FD3" w:rsidP="008D7FD3">
    <w:pPr>
      <w:pStyle w:val="a3"/>
    </w:pPr>
    <w:r w:rsidRPr="008D7FD3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95EEF"/>
    <w:rsid w:val="00295EEF"/>
    <w:rsid w:val="003A62A1"/>
    <w:rsid w:val="00616289"/>
    <w:rsid w:val="00692D81"/>
    <w:rsid w:val="008D7FD3"/>
    <w:rsid w:val="00CD7615"/>
    <w:rsid w:val="00FD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7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D7FD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D7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7F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13771</Words>
  <Characters>78495</Characters>
  <Application>Microsoft Office Word</Application>
  <DocSecurity>6</DocSecurity>
  <Lines>654</Lines>
  <Paragraphs>184</Paragraphs>
  <ScaleCrop>false</ScaleCrop>
  <Company>MultiDVD Team</Company>
  <LinksUpToDate>false</LinksUpToDate>
  <CharactersWithSpaces>92082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01.06.2012 N 761"О Национальной стратегии действий в интересах детей на 2012 - 2017 годы"</dc:title>
  <dc:creator>ConsultantPlus</dc:creator>
  <cp:lastModifiedBy>Детсад 47</cp:lastModifiedBy>
  <cp:revision>2</cp:revision>
  <dcterms:created xsi:type="dcterms:W3CDTF">2016-03-24T22:30:00Z</dcterms:created>
  <dcterms:modified xsi:type="dcterms:W3CDTF">2016-03-24T22:30:00Z</dcterms:modified>
</cp:coreProperties>
</file>