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4E" w:rsidRDefault="00AF464E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C12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47»</w:t>
      </w: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P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C1274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BC1274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BC1274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возраста».</w:t>
      </w: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F464E" w:rsidRPr="00BC1274">
        <w:rPr>
          <w:rFonts w:ascii="Times New Roman" w:hAnsi="Times New Roman" w:cs="Times New Roman"/>
          <w:sz w:val="28"/>
          <w:szCs w:val="28"/>
        </w:rPr>
        <w:t xml:space="preserve">Пархоменко Инесса Николаевна, </w:t>
      </w:r>
    </w:p>
    <w:p w:rsidR="00BC1274" w:rsidRDefault="00AF464E" w:rsidP="00BC1274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BC127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BC1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1274" w:rsidRDefault="00BC1274" w:rsidP="00BC1274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AF464E" w:rsidRPr="00BC1274">
        <w:rPr>
          <w:rFonts w:ascii="Times New Roman" w:hAnsi="Times New Roman" w:cs="Times New Roman"/>
          <w:sz w:val="28"/>
          <w:szCs w:val="28"/>
        </w:rPr>
        <w:t>89607736443,</w:t>
      </w:r>
    </w:p>
    <w:p w:rsidR="00776144" w:rsidRPr="00BC1274" w:rsidRDefault="00AF464E" w:rsidP="00BC1274">
      <w:pPr>
        <w:spacing w:line="360" w:lineRule="auto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BC12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1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irisnp</w:t>
        </w:r>
        <w:r w:rsidRPr="00BC12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C1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1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1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C1274" w:rsidRDefault="00BC1274" w:rsidP="00BC1274">
      <w:pPr>
        <w:shd w:val="clear" w:color="auto" w:fill="FFFFFF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hd w:val="clear" w:color="auto" w:fill="FFFFFF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BC1274" w:rsidRDefault="00BC1274" w:rsidP="00BC1274">
      <w:pPr>
        <w:shd w:val="clear" w:color="auto" w:fill="FFFFFF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AF464E" w:rsidRPr="00BC1274" w:rsidRDefault="00AF464E" w:rsidP="00116B99">
      <w:pPr>
        <w:shd w:val="clear" w:color="auto" w:fill="FFFFFF"/>
        <w:spacing w:line="360" w:lineRule="auto"/>
        <w:ind w:left="-425" w:firstLine="567"/>
        <w:rPr>
          <w:rFonts w:ascii="Times New Roman" w:hAnsi="Times New Roman" w:cs="Times New Roman"/>
          <w:sz w:val="28"/>
          <w:szCs w:val="28"/>
        </w:rPr>
      </w:pPr>
      <w:r w:rsidRPr="00BC1274">
        <w:rPr>
          <w:rFonts w:ascii="Times New Roman" w:hAnsi="Times New Roman" w:cs="Times New Roman"/>
          <w:sz w:val="28"/>
          <w:szCs w:val="28"/>
        </w:rPr>
        <w:lastRenderedPageBreak/>
        <w:t>Благоприятный период для развития интеллектуальных, речевых, творческих возможностей человека – до 9 лет, когда кора больших полушарий еще окончательно  не  сформирована.  Именно  в  этом  возрасте  необходимо развивать память, восприятие, мышление, и, особенно, речь.</w:t>
      </w:r>
      <w:r w:rsidR="00BC12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BC1274">
        <w:rPr>
          <w:rFonts w:ascii="Times New Roman" w:hAnsi="Times New Roman" w:cs="Times New Roman"/>
          <w:sz w:val="28"/>
          <w:szCs w:val="28"/>
        </w:rPr>
        <w:t xml:space="preserve">В настоящее время педагоги ищут наиболее эффективные пути оказания помощи детям, имеющим проблемы в развитии.  Одним из таких путей являются методы </w:t>
      </w:r>
      <w:proofErr w:type="spellStart"/>
      <w:r w:rsidRPr="00BC1274">
        <w:rPr>
          <w:rFonts w:ascii="Times New Roman" w:hAnsi="Times New Roman" w:cs="Times New Roman"/>
          <w:sz w:val="28"/>
          <w:szCs w:val="28"/>
        </w:rPr>
        <w:t>нейростимуляции</w:t>
      </w:r>
      <w:proofErr w:type="spellEnd"/>
      <w:r w:rsidRPr="00BC1274">
        <w:rPr>
          <w:rFonts w:ascii="Times New Roman" w:hAnsi="Times New Roman" w:cs="Times New Roman"/>
          <w:sz w:val="28"/>
          <w:szCs w:val="28"/>
        </w:rPr>
        <w:t xml:space="preserve">: метод БОС-терапии, </w:t>
      </w:r>
      <w:proofErr w:type="spellStart"/>
      <w:r w:rsidR="00A64610">
        <w:rPr>
          <w:rFonts w:ascii="Times New Roman" w:hAnsi="Times New Roman" w:cs="Times New Roman"/>
          <w:sz w:val="28"/>
          <w:szCs w:val="28"/>
        </w:rPr>
        <w:t>кинезитерапии</w:t>
      </w:r>
      <w:proofErr w:type="spellEnd"/>
      <w:r w:rsidR="00A64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610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BC127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bookmarkEnd w:id="0"/>
    <w:p w:rsidR="00CE78F2" w:rsidRDefault="00AF464E" w:rsidP="00116B99">
      <w:pPr>
        <w:pStyle w:val="a4"/>
        <w:spacing w:line="360" w:lineRule="auto"/>
        <w:ind w:left="-425" w:firstLine="567"/>
        <w:jc w:val="both"/>
        <w:rPr>
          <w:sz w:val="28"/>
          <w:szCs w:val="28"/>
        </w:rPr>
      </w:pPr>
      <w:r w:rsidRPr="00BC1274">
        <w:rPr>
          <w:sz w:val="28"/>
          <w:szCs w:val="28"/>
        </w:rPr>
        <w:t xml:space="preserve"> </w:t>
      </w:r>
      <w:proofErr w:type="spellStart"/>
      <w:r w:rsidRPr="00BC1274">
        <w:rPr>
          <w:sz w:val="28"/>
          <w:szCs w:val="28"/>
        </w:rPr>
        <w:t>Биоэнергопластика</w:t>
      </w:r>
      <w:proofErr w:type="spellEnd"/>
      <w:r w:rsidRPr="00BC1274">
        <w:rPr>
          <w:sz w:val="28"/>
          <w:szCs w:val="28"/>
        </w:rPr>
        <w:t xml:space="preserve"> - это метод </w:t>
      </w:r>
      <w:proofErr w:type="spellStart"/>
      <w:r w:rsidRPr="00BC1274">
        <w:rPr>
          <w:sz w:val="28"/>
          <w:szCs w:val="28"/>
        </w:rPr>
        <w:t>нейростимуляции</w:t>
      </w:r>
      <w:proofErr w:type="spellEnd"/>
      <w:r w:rsidRPr="00BC1274">
        <w:rPr>
          <w:sz w:val="28"/>
          <w:szCs w:val="28"/>
        </w:rPr>
        <w:t>, предполагающий совместное движение рук и органов артикуляции.</w:t>
      </w:r>
      <w:r w:rsidR="00BC1274">
        <w:rPr>
          <w:sz w:val="28"/>
          <w:szCs w:val="28"/>
        </w:rPr>
        <w:t xml:space="preserve">  </w:t>
      </w:r>
      <w:proofErr w:type="spellStart"/>
      <w:r w:rsidRPr="00CE78F2">
        <w:rPr>
          <w:bCs/>
          <w:iCs/>
          <w:color w:val="000000"/>
          <w:sz w:val="28"/>
          <w:szCs w:val="28"/>
        </w:rPr>
        <w:t>Биоэнергопластика</w:t>
      </w:r>
      <w:proofErr w:type="spellEnd"/>
      <w:r w:rsidR="00CE78F2" w:rsidRPr="00CE78F2">
        <w:rPr>
          <w:bCs/>
          <w:iCs/>
          <w:color w:val="000000"/>
          <w:sz w:val="28"/>
          <w:szCs w:val="28"/>
        </w:rPr>
        <w:t xml:space="preserve"> представляет собой совокупность трех составляющих:</w:t>
      </w:r>
      <w:r w:rsidR="00CE78F2">
        <w:rPr>
          <w:sz w:val="28"/>
          <w:szCs w:val="28"/>
        </w:rPr>
        <w:t xml:space="preserve"> </w:t>
      </w:r>
      <w:r w:rsidRPr="00BC1274">
        <w:rPr>
          <w:bCs/>
          <w:color w:val="000000"/>
          <w:sz w:val="28"/>
          <w:szCs w:val="28"/>
          <w:u w:val="single"/>
        </w:rPr>
        <w:t>БИО</w:t>
      </w:r>
      <w:r w:rsidRPr="00BC1274">
        <w:rPr>
          <w:color w:val="000000"/>
          <w:sz w:val="28"/>
          <w:szCs w:val="28"/>
        </w:rPr>
        <w:t> </w:t>
      </w:r>
      <w:r w:rsidRPr="00BC1274">
        <w:rPr>
          <w:bCs/>
          <w:color w:val="000000"/>
          <w:sz w:val="28"/>
          <w:szCs w:val="28"/>
        </w:rPr>
        <w:t>– человек, как биологический объект</w:t>
      </w:r>
      <w:r w:rsidR="00CE78F2">
        <w:rPr>
          <w:bCs/>
          <w:color w:val="000000"/>
          <w:sz w:val="28"/>
          <w:szCs w:val="28"/>
        </w:rPr>
        <w:t>;</w:t>
      </w:r>
      <w:r w:rsidR="00CE78F2">
        <w:rPr>
          <w:sz w:val="28"/>
          <w:szCs w:val="28"/>
        </w:rPr>
        <w:t xml:space="preserve"> </w:t>
      </w:r>
      <w:r w:rsidRPr="00BC1274">
        <w:rPr>
          <w:bCs/>
          <w:color w:val="000000"/>
          <w:sz w:val="28"/>
          <w:szCs w:val="28"/>
          <w:u w:val="single"/>
        </w:rPr>
        <w:t>ЭНЕРГИЯ –</w:t>
      </w:r>
      <w:r w:rsidRPr="00BC1274">
        <w:rPr>
          <w:color w:val="000000"/>
          <w:sz w:val="28"/>
          <w:szCs w:val="28"/>
        </w:rPr>
        <w:t> </w:t>
      </w:r>
      <w:r w:rsidRPr="00BC1274">
        <w:rPr>
          <w:bCs/>
          <w:color w:val="000000"/>
          <w:sz w:val="28"/>
          <w:szCs w:val="28"/>
        </w:rPr>
        <w:t>сила, необходимая для выполнения действий</w:t>
      </w:r>
      <w:r w:rsidR="00CE78F2">
        <w:rPr>
          <w:bCs/>
          <w:color w:val="000000"/>
          <w:sz w:val="28"/>
          <w:szCs w:val="28"/>
        </w:rPr>
        <w:t>;</w:t>
      </w:r>
      <w:r w:rsidR="00CE78F2">
        <w:rPr>
          <w:sz w:val="28"/>
          <w:szCs w:val="28"/>
        </w:rPr>
        <w:t xml:space="preserve"> </w:t>
      </w:r>
      <w:r w:rsidRPr="00CE78F2">
        <w:rPr>
          <w:bCs/>
          <w:color w:val="000000"/>
          <w:sz w:val="28"/>
          <w:szCs w:val="28"/>
          <w:u w:val="single"/>
        </w:rPr>
        <w:t>ПЛАСТИКА</w:t>
      </w:r>
      <w:r w:rsidRPr="00BC1274">
        <w:rPr>
          <w:bCs/>
          <w:color w:val="000000"/>
          <w:sz w:val="28"/>
          <w:szCs w:val="28"/>
        </w:rPr>
        <w:t xml:space="preserve"> – связанное пластичностью, непрерывно эмоционально выраженное движение</w:t>
      </w:r>
      <w:r w:rsidR="00CE78F2">
        <w:rPr>
          <w:bCs/>
          <w:color w:val="000000"/>
          <w:sz w:val="28"/>
          <w:szCs w:val="28"/>
        </w:rPr>
        <w:t>.</w:t>
      </w:r>
    </w:p>
    <w:p w:rsidR="00B52C65" w:rsidRDefault="00AF464E" w:rsidP="00116B99">
      <w:pPr>
        <w:shd w:val="clear" w:color="auto" w:fill="FFFFFF" w:themeFill="background1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65">
        <w:rPr>
          <w:rFonts w:ascii="Times New Roman" w:hAnsi="Times New Roman" w:cs="Times New Roman"/>
          <w:sz w:val="28"/>
          <w:szCs w:val="28"/>
        </w:rPr>
        <w:t xml:space="preserve"> Исследователями А.В. </w:t>
      </w:r>
      <w:proofErr w:type="spellStart"/>
      <w:r w:rsidRPr="00B52C65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B52C65">
        <w:rPr>
          <w:rFonts w:ascii="Times New Roman" w:hAnsi="Times New Roman" w:cs="Times New Roman"/>
          <w:sz w:val="28"/>
          <w:szCs w:val="28"/>
        </w:rPr>
        <w:t>, О.В. Лазаренко было доказано, что совместные движения артикуляционного аппарата и руки помогают активизировать психическую деятельность.  </w:t>
      </w:r>
      <w:r w:rsidR="00CE78F2" w:rsidRPr="00B52C65">
        <w:rPr>
          <w:rFonts w:ascii="Times New Roman" w:hAnsi="Times New Roman" w:cs="Times New Roman"/>
          <w:sz w:val="28"/>
          <w:szCs w:val="28"/>
        </w:rPr>
        <w:t>Следовательно,  данный</w:t>
      </w:r>
      <w:r w:rsidR="00B52C65" w:rsidRPr="00B52C65">
        <w:rPr>
          <w:rFonts w:ascii="Times New Roman" w:hAnsi="Times New Roman" w:cs="Times New Roman"/>
          <w:sz w:val="28"/>
          <w:szCs w:val="28"/>
        </w:rPr>
        <w:t xml:space="preserve"> метод может использоваться  в </w:t>
      </w:r>
      <w:r w:rsidR="00CE78F2" w:rsidRPr="00B52C65">
        <w:rPr>
          <w:rFonts w:ascii="Times New Roman" w:hAnsi="Times New Roman" w:cs="Times New Roman"/>
          <w:sz w:val="28"/>
          <w:szCs w:val="28"/>
        </w:rPr>
        <w:t xml:space="preserve"> работе с детьми ОВЗ</w:t>
      </w:r>
      <w:r w:rsidR="00B52C65" w:rsidRPr="00B52C65">
        <w:rPr>
          <w:rFonts w:ascii="Times New Roman" w:hAnsi="Times New Roman" w:cs="Times New Roman"/>
          <w:sz w:val="28"/>
          <w:szCs w:val="28"/>
        </w:rPr>
        <w:t>, в частности с детьми с тяжелым нарушением речи, задержкой психического развития.</w:t>
      </w:r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Элеменеты</w:t>
      </w:r>
      <w:proofErr w:type="spellEnd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>биоэнергопластики</w:t>
      </w:r>
      <w:proofErr w:type="spellEnd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найти и в системах развития интеллекта методами </w:t>
      </w:r>
      <w:proofErr w:type="spellStart"/>
      <w:proofErr w:type="gramStart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</w:t>
      </w:r>
      <w:proofErr w:type="spellEnd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еще один аргумент в пользу применения </w:t>
      </w:r>
      <w:proofErr w:type="spellStart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>биоэнергоплатики</w:t>
      </w:r>
      <w:proofErr w:type="spellEnd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поскольку под влиянием </w:t>
      </w:r>
      <w:proofErr w:type="spellStart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кинезиологических</w:t>
      </w:r>
      <w:proofErr w:type="spellEnd"/>
      <w:r w:rsidR="00B52C65" w:rsidRPr="00B5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улучшаются внимание, память, мышление, речь. Сила, равновесие, подвижность и пластичность нервных процессов осуществляются на более высоком уровне. Совершенствуется регулирующая и координирующая роль нервной системы.</w:t>
      </w:r>
    </w:p>
    <w:p w:rsidR="00B52C65" w:rsidRDefault="00AF464E" w:rsidP="00116B99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r w:rsidRPr="00BC1274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BC1274">
        <w:rPr>
          <w:b/>
          <w:color w:val="000000"/>
          <w:sz w:val="28"/>
          <w:szCs w:val="28"/>
          <w:shd w:val="clear" w:color="auto" w:fill="FFFFFF"/>
        </w:rPr>
        <w:t>цель</w:t>
      </w:r>
      <w:r w:rsidRPr="00BC1274">
        <w:rPr>
          <w:b/>
          <w:sz w:val="28"/>
          <w:szCs w:val="28"/>
        </w:rPr>
        <w:t xml:space="preserve"> </w:t>
      </w:r>
      <w:r w:rsidRPr="00BC1274">
        <w:rPr>
          <w:sz w:val="28"/>
          <w:szCs w:val="28"/>
        </w:rPr>
        <w:t> </w:t>
      </w:r>
      <w:r w:rsidRPr="00B52C65">
        <w:rPr>
          <w:rStyle w:val="a5"/>
          <w:b w:val="0"/>
          <w:sz w:val="28"/>
          <w:szCs w:val="28"/>
          <w:bdr w:val="none" w:sz="0" w:space="0" w:color="auto" w:frame="1"/>
        </w:rPr>
        <w:t xml:space="preserve">использования </w:t>
      </w:r>
      <w:proofErr w:type="spellStart"/>
      <w:r w:rsidR="00B52C65">
        <w:rPr>
          <w:rStyle w:val="a5"/>
          <w:b w:val="0"/>
          <w:sz w:val="28"/>
          <w:szCs w:val="28"/>
          <w:bdr w:val="none" w:sz="0" w:space="0" w:color="auto" w:frame="1"/>
        </w:rPr>
        <w:t>б</w:t>
      </w:r>
      <w:r w:rsidRPr="00B52C65">
        <w:rPr>
          <w:rStyle w:val="a5"/>
          <w:b w:val="0"/>
          <w:sz w:val="28"/>
          <w:szCs w:val="28"/>
          <w:bdr w:val="none" w:sz="0" w:space="0" w:color="auto" w:frame="1"/>
        </w:rPr>
        <w:t>иоэнергопластики</w:t>
      </w:r>
      <w:proofErr w:type="spellEnd"/>
      <w:r w:rsidRPr="00B52C65">
        <w:rPr>
          <w:b/>
          <w:sz w:val="28"/>
          <w:szCs w:val="28"/>
        </w:rPr>
        <w:t>:</w:t>
      </w:r>
      <w:r w:rsidRPr="00BC1274">
        <w:rPr>
          <w:sz w:val="28"/>
          <w:szCs w:val="28"/>
        </w:rPr>
        <w:t xml:space="preserve"> повышение нейропсихологических показателей психической деятельности.</w:t>
      </w:r>
      <w:r w:rsidR="00B52C65">
        <w:rPr>
          <w:sz w:val="28"/>
          <w:szCs w:val="28"/>
        </w:rPr>
        <w:t xml:space="preserve"> </w:t>
      </w:r>
    </w:p>
    <w:p w:rsidR="00B52C65" w:rsidRDefault="00B52C65" w:rsidP="00116B99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426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цель достигается через реализацию основных </w:t>
      </w:r>
      <w:r w:rsidRPr="00B52C65">
        <w:rPr>
          <w:b/>
          <w:sz w:val="28"/>
          <w:szCs w:val="28"/>
        </w:rPr>
        <w:t xml:space="preserve">задач </w:t>
      </w:r>
      <w:proofErr w:type="spellStart"/>
      <w:r w:rsidRPr="00B52C65">
        <w:rPr>
          <w:rStyle w:val="a5"/>
          <w:b w:val="0"/>
          <w:sz w:val="28"/>
          <w:szCs w:val="28"/>
          <w:bdr w:val="none" w:sz="0" w:space="0" w:color="auto" w:frame="1"/>
        </w:rPr>
        <w:t>биоэнергопластики</w:t>
      </w:r>
      <w:proofErr w:type="spellEnd"/>
      <w:r w:rsidRPr="00B52C65">
        <w:rPr>
          <w:b/>
          <w:sz w:val="28"/>
          <w:szCs w:val="28"/>
        </w:rPr>
        <w:t>:</w:t>
      </w:r>
    </w:p>
    <w:p w:rsidR="00AF464E" w:rsidRPr="00B52C65" w:rsidRDefault="00AF464E" w:rsidP="00116B99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426" w:firstLine="568"/>
        <w:jc w:val="both"/>
        <w:rPr>
          <w:rStyle w:val="a5"/>
          <w:b w:val="0"/>
          <w:bCs w:val="0"/>
          <w:sz w:val="28"/>
          <w:szCs w:val="28"/>
        </w:rPr>
      </w:pPr>
      <w:r w:rsidRPr="00B52C65">
        <w:rPr>
          <w:rStyle w:val="a5"/>
          <w:b w:val="0"/>
          <w:sz w:val="28"/>
          <w:szCs w:val="28"/>
        </w:rPr>
        <w:t xml:space="preserve">- способствовать </w:t>
      </w:r>
      <w:r w:rsidR="00585960">
        <w:rPr>
          <w:rStyle w:val="a5"/>
          <w:b w:val="0"/>
          <w:sz w:val="28"/>
          <w:szCs w:val="28"/>
        </w:rPr>
        <w:t>улучшению моторных возможностей,</w:t>
      </w:r>
    </w:p>
    <w:p w:rsidR="00AF464E" w:rsidRPr="00B52C65" w:rsidRDefault="00AF464E" w:rsidP="00116B99">
      <w:pPr>
        <w:shd w:val="clear" w:color="auto" w:fill="FFFFFF" w:themeFill="background1"/>
        <w:spacing w:line="360" w:lineRule="auto"/>
        <w:ind w:left="-426" w:firstLine="56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52C65">
        <w:rPr>
          <w:rStyle w:val="a5"/>
          <w:rFonts w:ascii="Times New Roman" w:hAnsi="Times New Roman" w:cs="Times New Roman"/>
          <w:b w:val="0"/>
          <w:sz w:val="28"/>
          <w:szCs w:val="28"/>
        </w:rPr>
        <w:t>- с</w:t>
      </w:r>
      <w:r w:rsidR="00585960">
        <w:rPr>
          <w:rStyle w:val="a5"/>
          <w:rFonts w:ascii="Times New Roman" w:hAnsi="Times New Roman" w:cs="Times New Roman"/>
          <w:b w:val="0"/>
          <w:sz w:val="28"/>
          <w:szCs w:val="28"/>
        </w:rPr>
        <w:t>пособствовать речевому развитию,</w:t>
      </w:r>
    </w:p>
    <w:p w:rsidR="00AF464E" w:rsidRPr="00B52C65" w:rsidRDefault="00AF464E" w:rsidP="00116B99">
      <w:pPr>
        <w:shd w:val="clear" w:color="auto" w:fill="FFFFFF" w:themeFill="background1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52C65">
        <w:rPr>
          <w:rFonts w:ascii="Times New Roman" w:hAnsi="Times New Roman" w:cs="Times New Roman"/>
          <w:sz w:val="28"/>
          <w:szCs w:val="28"/>
        </w:rPr>
        <w:t xml:space="preserve">- синхронизировать работу полушарий головного мозга, </w:t>
      </w:r>
    </w:p>
    <w:p w:rsidR="00AF464E" w:rsidRPr="00B52C65" w:rsidRDefault="00AF464E" w:rsidP="00116B99">
      <w:pPr>
        <w:shd w:val="clear" w:color="auto" w:fill="FFFFFF" w:themeFill="background1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52C65">
        <w:rPr>
          <w:rFonts w:ascii="Times New Roman" w:hAnsi="Times New Roman" w:cs="Times New Roman"/>
          <w:sz w:val="28"/>
          <w:szCs w:val="28"/>
        </w:rPr>
        <w:t xml:space="preserve">- повысить энергетический уровень ребенка, </w:t>
      </w:r>
    </w:p>
    <w:p w:rsidR="00AF464E" w:rsidRPr="00B52C65" w:rsidRDefault="00AF464E" w:rsidP="00116B99">
      <w:pPr>
        <w:shd w:val="clear" w:color="auto" w:fill="FFFFFF" w:themeFill="background1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52C65">
        <w:rPr>
          <w:rFonts w:ascii="Times New Roman" w:hAnsi="Times New Roman" w:cs="Times New Roman"/>
          <w:sz w:val="28"/>
          <w:szCs w:val="28"/>
        </w:rPr>
        <w:t>- развивать, память, внимание и мышление.</w:t>
      </w:r>
    </w:p>
    <w:p w:rsidR="00AF464E" w:rsidRDefault="00585960" w:rsidP="00116B99">
      <w:p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сказать, что в</w:t>
      </w:r>
      <w:r w:rsidR="00B52C65">
        <w:rPr>
          <w:rFonts w:ascii="Times New Roman" w:hAnsi="Times New Roman" w:cs="Times New Roman"/>
          <w:sz w:val="28"/>
          <w:szCs w:val="28"/>
        </w:rPr>
        <w:t xml:space="preserve"> основе данного метода  лежит основной принцип</w:t>
      </w:r>
      <w:r w:rsidR="00AF464E" w:rsidRPr="00BC12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F464E" w:rsidRPr="00BC12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биоэнергопластики</w:t>
      </w:r>
      <w:proofErr w:type="spellEnd"/>
      <w:r w:rsidR="00AF464E" w:rsidRPr="00BC1274">
        <w:rPr>
          <w:rFonts w:ascii="Times New Roman" w:hAnsi="Times New Roman" w:cs="Times New Roman"/>
          <w:sz w:val="28"/>
          <w:szCs w:val="28"/>
        </w:rPr>
        <w:t> - сопряжённая работа пальцев и кистей рук и артикуляционного аппарата, движения рук имитируют движения речевого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B52B6E">
        <w:rPr>
          <w:rFonts w:ascii="Times New Roman" w:hAnsi="Times New Roman" w:cs="Times New Roman"/>
          <w:sz w:val="28"/>
          <w:szCs w:val="28"/>
        </w:rPr>
        <w:t xml:space="preserve">этом, </w:t>
      </w:r>
      <w:r w:rsidR="0029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правильности  выполнения  упражнений артикуляционного аппарата осуществляется с опорой на работу учителя-логопеда. </w:t>
      </w:r>
      <w:r w:rsidR="00294D76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proofErr w:type="spellStart"/>
      <w:r w:rsidR="00294D76">
        <w:rPr>
          <w:rFonts w:ascii="Times New Roman" w:hAnsi="Times New Roman" w:cs="Times New Roman"/>
          <w:sz w:val="28"/>
          <w:szCs w:val="28"/>
        </w:rPr>
        <w:t>простраивается</w:t>
      </w:r>
      <w:proofErr w:type="spellEnd"/>
      <w:r w:rsidR="00294D76">
        <w:rPr>
          <w:rFonts w:ascii="Times New Roman" w:hAnsi="Times New Roman" w:cs="Times New Roman"/>
          <w:sz w:val="28"/>
          <w:szCs w:val="28"/>
        </w:rPr>
        <w:t xml:space="preserve"> преемственность в работе данных специалистов.</w:t>
      </w:r>
    </w:p>
    <w:p w:rsidR="00AF464E" w:rsidRDefault="00294D76" w:rsidP="00116B99">
      <w:p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определенная т</w:t>
      </w:r>
      <w:r w:rsidR="00AF464E" w:rsidRPr="00BC1274">
        <w:rPr>
          <w:rFonts w:ascii="Times New Roman" w:hAnsi="Times New Roman" w:cs="Times New Roman"/>
          <w:sz w:val="28"/>
          <w:szCs w:val="28"/>
        </w:rPr>
        <w:t>ехнология выполнен</w:t>
      </w:r>
      <w:r>
        <w:rPr>
          <w:rFonts w:ascii="Times New Roman" w:hAnsi="Times New Roman" w:cs="Times New Roman"/>
          <w:sz w:val="28"/>
          <w:szCs w:val="28"/>
        </w:rPr>
        <w:t xml:space="preserve">ия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способствующих получению более эффективных результатов работы:</w:t>
      </w:r>
    </w:p>
    <w:p w:rsidR="00294D76" w:rsidRDefault="00294D76" w:rsidP="00116B99">
      <w:p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294D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4E" w:rsidRPr="00294D76">
        <w:rPr>
          <w:rFonts w:ascii="Times New Roman" w:hAnsi="Times New Roman" w:cs="Times New Roman"/>
          <w:sz w:val="28"/>
          <w:szCs w:val="28"/>
        </w:rPr>
        <w:t>Все упражнения можно делать сидя или стоя.</w:t>
      </w:r>
    </w:p>
    <w:p w:rsidR="00294D76" w:rsidRDefault="00294D76" w:rsidP="00116B99">
      <w:p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294D76">
        <w:rPr>
          <w:rFonts w:ascii="Times New Roman" w:hAnsi="Times New Roman" w:cs="Times New Roman"/>
          <w:sz w:val="28"/>
          <w:szCs w:val="28"/>
        </w:rPr>
        <w:t>2.</w:t>
      </w:r>
      <w:r w:rsidR="00AF464E" w:rsidRPr="00294D76">
        <w:rPr>
          <w:rFonts w:ascii="Times New Roman" w:hAnsi="Times New Roman" w:cs="Times New Roman"/>
          <w:sz w:val="28"/>
          <w:szCs w:val="28"/>
        </w:rPr>
        <w:t>Основное исходное положение практически </w:t>
      </w:r>
      <w:r w:rsidR="00AF464E" w:rsidRPr="00294D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одинаково</w:t>
      </w:r>
      <w:r w:rsidR="00AF464E" w:rsidRPr="00294D76">
        <w:rPr>
          <w:rFonts w:ascii="Times New Roman" w:hAnsi="Times New Roman" w:cs="Times New Roman"/>
          <w:sz w:val="28"/>
          <w:szCs w:val="28"/>
        </w:rPr>
        <w:t>: голова в положении прямо, губы и зубы сомкнуты, руки согнуты в локтях на уровне груди.</w:t>
      </w:r>
    </w:p>
    <w:p w:rsidR="00294D76" w:rsidRDefault="00294D76" w:rsidP="00116B99">
      <w:p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294D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4E" w:rsidRPr="00294D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Ручная поза</w:t>
      </w:r>
      <w:r w:rsidR="00AF464E" w:rsidRPr="00294D76">
        <w:rPr>
          <w:rFonts w:ascii="Times New Roman" w:hAnsi="Times New Roman" w:cs="Times New Roman"/>
          <w:sz w:val="28"/>
          <w:szCs w:val="28"/>
        </w:rPr>
        <w:t xml:space="preserve">: </w:t>
      </w:r>
      <w:r w:rsidR="001B7F76">
        <w:rPr>
          <w:rFonts w:ascii="Times New Roman" w:hAnsi="Times New Roman" w:cs="Times New Roman"/>
          <w:sz w:val="28"/>
          <w:szCs w:val="28"/>
        </w:rPr>
        <w:t>последовательная  включенность рук.</w:t>
      </w:r>
    </w:p>
    <w:p w:rsidR="00AF464E" w:rsidRPr="00294D76" w:rsidRDefault="00294D76" w:rsidP="00116B99">
      <w:p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4D76">
        <w:rPr>
          <w:rFonts w:ascii="Times New Roman" w:hAnsi="Times New Roman" w:cs="Times New Roman"/>
          <w:sz w:val="28"/>
          <w:szCs w:val="28"/>
        </w:rPr>
        <w:t>.</w:t>
      </w:r>
      <w:r w:rsidR="00AF464E" w:rsidRPr="00294D76">
        <w:rPr>
          <w:rFonts w:ascii="Times New Roman" w:hAnsi="Times New Roman" w:cs="Times New Roman"/>
          <w:sz w:val="28"/>
          <w:szCs w:val="28"/>
        </w:rPr>
        <w:t>Темп выполнения – медленный. Постепенно темп выполнения увеличивается. Дети ориентируются на темп, заданный взрослым, на его счет и образец движения руки.</w:t>
      </w:r>
    </w:p>
    <w:p w:rsidR="00AF464E" w:rsidRDefault="00B52B6E" w:rsidP="00116B99">
      <w:pPr>
        <w:shd w:val="clear" w:color="auto" w:fill="FFFFFF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поэтапно. Выделяют три основных этапа работы:</w:t>
      </w:r>
    </w:p>
    <w:p w:rsidR="00AF464E" w:rsidRPr="00B52B6E" w:rsidRDefault="00B52B6E" w:rsidP="006171AE">
      <w:pPr>
        <w:shd w:val="clear" w:color="auto" w:fill="FFFFFF"/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AF464E" w:rsidRPr="00B52B6E">
        <w:rPr>
          <w:rFonts w:ascii="Times New Roman" w:hAnsi="Times New Roman" w:cs="Times New Roman"/>
          <w:sz w:val="28"/>
          <w:szCs w:val="28"/>
        </w:rPr>
        <w:t>иагностический </w:t>
      </w:r>
      <w:r w:rsidR="00AF464E" w:rsidRPr="00B52B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(сбор анамнеза, консультация с учителем-логопедом)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B52B6E" w:rsidRDefault="00B52B6E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-э</w:t>
      </w:r>
      <w:r w:rsidR="00AF464E" w:rsidRPr="00B52B6E">
        <w:rPr>
          <w:sz w:val="28"/>
          <w:szCs w:val="28"/>
        </w:rPr>
        <w:t>моциональный </w:t>
      </w:r>
      <w:r w:rsidR="00AF464E" w:rsidRPr="00B52B6E">
        <w:rPr>
          <w:iCs/>
          <w:sz w:val="28"/>
          <w:szCs w:val="28"/>
          <w:bdr w:val="none" w:sz="0" w:space="0" w:color="auto" w:frame="1"/>
        </w:rPr>
        <w:t>(создание положительного настроя)</w:t>
      </w:r>
      <w:r>
        <w:rPr>
          <w:iCs/>
          <w:sz w:val="28"/>
          <w:szCs w:val="28"/>
          <w:bdr w:val="none" w:sz="0" w:space="0" w:color="auto" w:frame="1"/>
        </w:rPr>
        <w:t>;</w:t>
      </w:r>
    </w:p>
    <w:p w:rsidR="00AF464E" w:rsidRDefault="00B52B6E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>о</w:t>
      </w:r>
      <w:r w:rsidR="00AF464E" w:rsidRPr="00B52B6E">
        <w:rPr>
          <w:sz w:val="28"/>
          <w:szCs w:val="28"/>
        </w:rPr>
        <w:t>сновной (отработка артикуляционных упражнений с последующим подключением ведущей руки, а затем и второй руки).</w:t>
      </w:r>
    </w:p>
    <w:p w:rsidR="001B7F76" w:rsidRDefault="001B7F76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метода осуществляется с учетом особенностей работы с применением </w:t>
      </w:r>
      <w:proofErr w:type="spellStart"/>
      <w:r>
        <w:rPr>
          <w:sz w:val="28"/>
          <w:szCs w:val="28"/>
        </w:rPr>
        <w:t>биоэнергопластики</w:t>
      </w:r>
      <w:proofErr w:type="spellEnd"/>
      <w:r>
        <w:rPr>
          <w:sz w:val="28"/>
          <w:szCs w:val="28"/>
        </w:rPr>
        <w:t>:</w:t>
      </w:r>
    </w:p>
    <w:p w:rsidR="00AF464E" w:rsidRPr="001B7F76" w:rsidRDefault="00AF464E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 w:rsidRPr="001B7F76">
        <w:rPr>
          <w:sz w:val="28"/>
          <w:szCs w:val="28"/>
        </w:rPr>
        <w:t>-знакомство с артикуляционным упражнением по стандартной методике. Рука в упражнение не вовлекается;</w:t>
      </w:r>
    </w:p>
    <w:p w:rsidR="00AF464E" w:rsidRPr="00BC1274" w:rsidRDefault="00AF464E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 w:rsidRPr="00BC1274">
        <w:rPr>
          <w:sz w:val="28"/>
          <w:szCs w:val="28"/>
        </w:rPr>
        <w:t>-демонстрирующий упражнение, сопровождает показ одной рукой;</w:t>
      </w:r>
    </w:p>
    <w:p w:rsidR="00AF464E" w:rsidRPr="00BC1274" w:rsidRDefault="00AF464E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 w:rsidRPr="00BC1274">
        <w:rPr>
          <w:sz w:val="28"/>
          <w:szCs w:val="28"/>
        </w:rPr>
        <w:t>-к артикуляционному упражнению присоединяется ведущая рука.</w:t>
      </w:r>
      <w:r w:rsidR="001B7F76">
        <w:rPr>
          <w:sz w:val="28"/>
          <w:szCs w:val="28"/>
        </w:rPr>
        <w:t xml:space="preserve"> </w:t>
      </w:r>
      <w:r w:rsidRPr="00BC1274">
        <w:rPr>
          <w:sz w:val="28"/>
          <w:szCs w:val="28"/>
        </w:rPr>
        <w:t>Движения кисти руки должны стать раскрепощенными, плавными;</w:t>
      </w:r>
    </w:p>
    <w:p w:rsidR="001B7F76" w:rsidRDefault="00AF464E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 w:rsidRPr="00BC1274">
        <w:rPr>
          <w:sz w:val="28"/>
          <w:szCs w:val="28"/>
        </w:rPr>
        <w:t>-постепенно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</w:t>
      </w:r>
      <w:r w:rsidR="001B7F76">
        <w:rPr>
          <w:sz w:val="28"/>
          <w:szCs w:val="28"/>
        </w:rPr>
        <w:t>;</w:t>
      </w:r>
    </w:p>
    <w:p w:rsidR="001B7F76" w:rsidRPr="001B7F76" w:rsidRDefault="001B7F76" w:rsidP="006171AE">
      <w:pPr>
        <w:pStyle w:val="a6"/>
        <w:shd w:val="clear" w:color="auto" w:fill="FFFFFF"/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основных этапов, технологии и учет особенно</w:t>
      </w:r>
      <w:r w:rsidR="00207027">
        <w:rPr>
          <w:sz w:val="28"/>
          <w:szCs w:val="28"/>
        </w:rPr>
        <w:t xml:space="preserve">стей работы по </w:t>
      </w:r>
      <w:proofErr w:type="spellStart"/>
      <w:r w:rsidR="00207027">
        <w:rPr>
          <w:sz w:val="28"/>
          <w:szCs w:val="28"/>
        </w:rPr>
        <w:t>биоэнергопластике</w:t>
      </w:r>
      <w:proofErr w:type="spellEnd"/>
      <w:r>
        <w:rPr>
          <w:sz w:val="28"/>
          <w:szCs w:val="28"/>
        </w:rPr>
        <w:t xml:space="preserve"> способствует </w:t>
      </w:r>
      <w:r w:rsidR="00207027">
        <w:rPr>
          <w:sz w:val="28"/>
          <w:szCs w:val="28"/>
        </w:rPr>
        <w:t xml:space="preserve">достижению эффективных </w:t>
      </w:r>
      <w:r>
        <w:rPr>
          <w:sz w:val="28"/>
          <w:szCs w:val="28"/>
        </w:rPr>
        <w:t xml:space="preserve">результатов </w:t>
      </w:r>
      <w:r w:rsidR="00207027">
        <w:rPr>
          <w:sz w:val="28"/>
          <w:szCs w:val="28"/>
        </w:rPr>
        <w:t>коррекционной работы с детьми ОВЗ.</w:t>
      </w:r>
    </w:p>
    <w:p w:rsidR="005E0599" w:rsidRPr="00BC1274" w:rsidRDefault="005E0599" w:rsidP="006171AE">
      <w:pPr>
        <w:pStyle w:val="a4"/>
        <w:spacing w:before="0" w:beforeAutospacing="0" w:after="0" w:afterAutospacing="0" w:line="360" w:lineRule="auto"/>
        <w:ind w:left="-426" w:firstLine="568"/>
        <w:jc w:val="both"/>
        <w:rPr>
          <w:color w:val="111111"/>
          <w:sz w:val="28"/>
          <w:szCs w:val="28"/>
        </w:rPr>
      </w:pPr>
      <w:r w:rsidRPr="00BC1274">
        <w:rPr>
          <w:color w:val="111111"/>
          <w:sz w:val="28"/>
          <w:szCs w:val="28"/>
        </w:rPr>
        <w:t xml:space="preserve">Оценивание  результативности  данной методики </w:t>
      </w:r>
      <w:proofErr w:type="spellStart"/>
      <w:r w:rsidRPr="00BC1274">
        <w:rPr>
          <w:color w:val="111111"/>
          <w:sz w:val="28"/>
          <w:szCs w:val="28"/>
        </w:rPr>
        <w:t>осущестляется</w:t>
      </w:r>
      <w:proofErr w:type="spellEnd"/>
      <w:r w:rsidRPr="00BC1274">
        <w:rPr>
          <w:color w:val="111111"/>
          <w:sz w:val="28"/>
          <w:szCs w:val="28"/>
        </w:rPr>
        <w:t xml:space="preserve"> по следующим параметрам:</w:t>
      </w:r>
    </w:p>
    <w:p w:rsidR="005E0599" w:rsidRPr="00BC1274" w:rsidRDefault="005E0599" w:rsidP="006171AE">
      <w:pPr>
        <w:pStyle w:val="a4"/>
        <w:spacing w:before="0" w:beforeAutospacing="0" w:after="0" w:afterAutospacing="0" w:line="360" w:lineRule="auto"/>
        <w:ind w:left="-426" w:firstLine="568"/>
        <w:jc w:val="both"/>
        <w:rPr>
          <w:color w:val="111111"/>
          <w:sz w:val="28"/>
          <w:szCs w:val="28"/>
        </w:rPr>
      </w:pPr>
      <w:r w:rsidRPr="00BC1274">
        <w:rPr>
          <w:color w:val="111111"/>
          <w:sz w:val="28"/>
          <w:szCs w:val="28"/>
        </w:rPr>
        <w:t>1.Изменение показателей речевого развития.</w:t>
      </w:r>
    </w:p>
    <w:p w:rsidR="005E0599" w:rsidRPr="00BC1274" w:rsidRDefault="005E0599" w:rsidP="006171AE">
      <w:pPr>
        <w:pStyle w:val="a6"/>
        <w:shd w:val="clear" w:color="auto" w:fill="FFFFFF" w:themeFill="background1"/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1274">
        <w:rPr>
          <w:sz w:val="28"/>
          <w:szCs w:val="28"/>
        </w:rPr>
        <w:t xml:space="preserve">Синхронность работы полушарий головного мозга, </w:t>
      </w:r>
    </w:p>
    <w:p w:rsidR="005E0599" w:rsidRPr="00BC1274" w:rsidRDefault="005E0599" w:rsidP="006171AE">
      <w:pPr>
        <w:pStyle w:val="a4"/>
        <w:spacing w:before="0" w:beforeAutospacing="0" w:after="0" w:afterAutospacing="0" w:line="360" w:lineRule="auto"/>
        <w:ind w:left="-426" w:firstLine="568"/>
        <w:jc w:val="both"/>
        <w:rPr>
          <w:color w:val="111111"/>
          <w:sz w:val="28"/>
          <w:szCs w:val="28"/>
        </w:rPr>
      </w:pPr>
      <w:r w:rsidRPr="00BC1274">
        <w:rPr>
          <w:sz w:val="28"/>
          <w:szCs w:val="28"/>
        </w:rPr>
        <w:t>3.</w:t>
      </w:r>
      <w:r w:rsidRPr="00BC1274">
        <w:rPr>
          <w:color w:val="111111"/>
          <w:sz w:val="28"/>
          <w:szCs w:val="28"/>
        </w:rPr>
        <w:t xml:space="preserve">Сформированность процессов самоконтроля и </w:t>
      </w:r>
      <w:proofErr w:type="spellStart"/>
      <w:r w:rsidRPr="00BC1274">
        <w:rPr>
          <w:color w:val="111111"/>
          <w:sz w:val="28"/>
          <w:szCs w:val="28"/>
        </w:rPr>
        <w:t>саморегуляции</w:t>
      </w:r>
      <w:proofErr w:type="spellEnd"/>
      <w:r w:rsidRPr="00BC1274">
        <w:rPr>
          <w:color w:val="111111"/>
          <w:sz w:val="28"/>
          <w:szCs w:val="28"/>
        </w:rPr>
        <w:t>.</w:t>
      </w:r>
    </w:p>
    <w:p w:rsidR="005E0599" w:rsidRPr="00BC1274" w:rsidRDefault="005E0599" w:rsidP="006171AE">
      <w:pPr>
        <w:pStyle w:val="a6"/>
        <w:shd w:val="clear" w:color="auto" w:fill="FFFFFF" w:themeFill="background1"/>
        <w:spacing w:line="360" w:lineRule="auto"/>
        <w:ind w:left="-426" w:firstLine="568"/>
        <w:jc w:val="both"/>
        <w:rPr>
          <w:sz w:val="28"/>
          <w:szCs w:val="28"/>
        </w:rPr>
      </w:pPr>
      <w:r w:rsidRPr="00BC1274">
        <w:rPr>
          <w:sz w:val="28"/>
          <w:szCs w:val="28"/>
        </w:rPr>
        <w:t>4.Развитие памяти, внимания и мышления.</w:t>
      </w:r>
    </w:p>
    <w:p w:rsidR="005E0599" w:rsidRPr="005E0599" w:rsidRDefault="005E0599" w:rsidP="006171AE">
      <w:pPr>
        <w:spacing w:line="36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диагностики, проводимой в конце коррекционно-развивающей работы, показал следующую </w:t>
      </w:r>
      <w:r w:rsidRPr="005E0599">
        <w:rPr>
          <w:rFonts w:ascii="Times New Roman" w:eastAsia="Calibri" w:hAnsi="Times New Roman" w:cs="Times New Roman"/>
          <w:sz w:val="28"/>
          <w:szCs w:val="28"/>
        </w:rPr>
        <w:t xml:space="preserve">положительную динамику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детей ОВЗ </w:t>
      </w:r>
      <w:r w:rsidRPr="005E0599">
        <w:rPr>
          <w:rFonts w:ascii="Times New Roman" w:eastAsia="Calibri" w:hAnsi="Times New Roman" w:cs="Times New Roman"/>
          <w:sz w:val="28"/>
          <w:szCs w:val="28"/>
        </w:rPr>
        <w:t>в соответствии с качественным анализом параметров результативности:</w:t>
      </w:r>
    </w:p>
    <w:p w:rsidR="005E0599" w:rsidRPr="00BC1274" w:rsidRDefault="005E0599" w:rsidP="006171AE">
      <w:pPr>
        <w:pStyle w:val="a6"/>
        <w:spacing w:line="360" w:lineRule="auto"/>
        <w:ind w:left="-426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-улучшилось </w:t>
      </w:r>
      <w:r w:rsidRPr="00BC1274">
        <w:rPr>
          <w:rFonts w:eastAsia="Calibri"/>
          <w:sz w:val="28"/>
          <w:szCs w:val="28"/>
        </w:rPr>
        <w:t>развития речевой деятельности;</w:t>
      </w:r>
    </w:p>
    <w:p w:rsidR="005E0599" w:rsidRPr="00BC1274" w:rsidRDefault="005E0599" w:rsidP="006171AE">
      <w:pPr>
        <w:pStyle w:val="a6"/>
        <w:spacing w:line="360" w:lineRule="auto"/>
        <w:ind w:left="-426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улучшилась </w:t>
      </w:r>
      <w:r w:rsidRPr="00BC1274">
        <w:rPr>
          <w:rFonts w:eastAsia="Calibri"/>
          <w:sz w:val="28"/>
          <w:szCs w:val="28"/>
        </w:rPr>
        <w:t xml:space="preserve">  синхронность выполнения движений обеими руками;</w:t>
      </w:r>
    </w:p>
    <w:p w:rsidR="005E0599" w:rsidRPr="00BC1274" w:rsidRDefault="005E0599" w:rsidP="006171AE">
      <w:pPr>
        <w:pStyle w:val="a6"/>
        <w:spacing w:line="360" w:lineRule="auto"/>
        <w:ind w:left="-426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-сформировалось умение контролировать </w:t>
      </w:r>
      <w:r w:rsidRPr="00BC1274">
        <w:rPr>
          <w:rFonts w:eastAsia="Calibri"/>
          <w:sz w:val="28"/>
          <w:szCs w:val="28"/>
        </w:rPr>
        <w:t xml:space="preserve"> и регулировать свои действия в процессе выполнения упражнений;</w:t>
      </w:r>
    </w:p>
    <w:p w:rsidR="005E0599" w:rsidRPr="00BC1274" w:rsidRDefault="005E0599" w:rsidP="00E27BF8">
      <w:pPr>
        <w:pStyle w:val="a6"/>
        <w:spacing w:line="360" w:lineRule="auto"/>
        <w:ind w:left="-426" w:firstLine="568"/>
        <w:jc w:val="both"/>
        <w:rPr>
          <w:rFonts w:eastAsia="Calibri"/>
          <w:sz w:val="28"/>
          <w:szCs w:val="28"/>
        </w:rPr>
      </w:pPr>
      <w:r w:rsidRPr="00BC1274">
        <w:rPr>
          <w:rFonts w:eastAsia="Calibri"/>
          <w:sz w:val="28"/>
          <w:szCs w:val="28"/>
        </w:rPr>
        <w:lastRenderedPageBreak/>
        <w:t>-улучшилась конце</w:t>
      </w:r>
      <w:r>
        <w:rPr>
          <w:rFonts w:eastAsia="Calibri"/>
          <w:sz w:val="28"/>
          <w:szCs w:val="28"/>
        </w:rPr>
        <w:t>нтрация и устойчивость внимания;</w:t>
      </w:r>
    </w:p>
    <w:p w:rsidR="005E0599" w:rsidRPr="005E0599" w:rsidRDefault="005E0599" w:rsidP="00E27BF8">
      <w:pPr>
        <w:pStyle w:val="a6"/>
        <w:spacing w:line="360" w:lineRule="auto"/>
        <w:ind w:left="-426" w:firstLine="568"/>
        <w:jc w:val="both"/>
        <w:rPr>
          <w:rFonts w:eastAsia="Calibri"/>
          <w:sz w:val="28"/>
          <w:szCs w:val="28"/>
        </w:rPr>
      </w:pPr>
      <w:r w:rsidRPr="00BC1274">
        <w:rPr>
          <w:rFonts w:eastAsia="Calibri"/>
          <w:sz w:val="28"/>
          <w:szCs w:val="28"/>
        </w:rPr>
        <w:t>- увели</w:t>
      </w:r>
      <w:r w:rsidR="00E27BF8">
        <w:rPr>
          <w:rFonts w:eastAsia="Calibri"/>
          <w:sz w:val="28"/>
          <w:szCs w:val="28"/>
        </w:rPr>
        <w:t>чился объём слухоречевой памяти.</w:t>
      </w:r>
    </w:p>
    <w:p w:rsidR="00AF464E" w:rsidRPr="001B7F76" w:rsidRDefault="001B7F76" w:rsidP="00E27BF8">
      <w:pPr>
        <w:pStyle w:val="a4"/>
        <w:spacing w:before="0" w:beforeAutospacing="0" w:after="0" w:afterAutospacing="0" w:line="360" w:lineRule="auto"/>
        <w:ind w:left="-426" w:firstLine="568"/>
        <w:jc w:val="both"/>
        <w:rPr>
          <w:b/>
          <w:sz w:val="28"/>
          <w:szCs w:val="28"/>
        </w:rPr>
      </w:pPr>
      <w:r w:rsidRPr="00E27BF8">
        <w:rPr>
          <w:color w:val="111111"/>
          <w:sz w:val="28"/>
          <w:szCs w:val="28"/>
        </w:rPr>
        <w:t xml:space="preserve"> </w:t>
      </w:r>
      <w:r w:rsidR="00E27BF8" w:rsidRPr="00E27BF8">
        <w:rPr>
          <w:color w:val="111111"/>
          <w:sz w:val="28"/>
          <w:szCs w:val="28"/>
        </w:rPr>
        <w:t>Кроме того,</w:t>
      </w:r>
      <w:r w:rsidR="00E27BF8">
        <w:rPr>
          <w:b/>
          <w:color w:val="111111"/>
          <w:sz w:val="28"/>
          <w:szCs w:val="28"/>
        </w:rPr>
        <w:t xml:space="preserve"> </w:t>
      </w:r>
      <w:r w:rsidR="00E27BF8">
        <w:rPr>
          <w:color w:val="111111"/>
          <w:sz w:val="28"/>
          <w:szCs w:val="28"/>
        </w:rPr>
        <w:t>в</w:t>
      </w:r>
      <w:r w:rsidR="00AF464E" w:rsidRPr="001B7F76">
        <w:rPr>
          <w:color w:val="111111"/>
          <w:sz w:val="28"/>
          <w:szCs w:val="28"/>
        </w:rPr>
        <w:t xml:space="preserve"> результате</w:t>
      </w:r>
      <w:r w:rsidR="00AF464E" w:rsidRPr="001B7F76">
        <w:rPr>
          <w:b/>
          <w:color w:val="111111"/>
          <w:sz w:val="28"/>
          <w:szCs w:val="28"/>
        </w:rPr>
        <w:t>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использования </w:t>
      </w:r>
      <w:proofErr w:type="spellStart"/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</w:t>
      </w:r>
      <w:r w:rsidR="00AF464E" w:rsidRPr="001B7F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иоэнергопластики</w:t>
      </w:r>
      <w:proofErr w:type="spellEnd"/>
      <w:r w:rsidR="00AF464E" w:rsidRPr="001B7F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27B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были отмечены и  общие </w:t>
      </w:r>
      <w:r w:rsidR="0020702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положительные результаты:</w:t>
      </w:r>
    </w:p>
    <w:p w:rsidR="00AF464E" w:rsidRPr="00BC1274" w:rsidRDefault="00207027" w:rsidP="00E27BF8">
      <w:pPr>
        <w:pStyle w:val="a4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повысилась</w:t>
      </w:r>
      <w:r w:rsidR="00AF464E" w:rsidRPr="00BC1274">
        <w:rPr>
          <w:sz w:val="28"/>
          <w:szCs w:val="28"/>
        </w:rPr>
        <w:t xml:space="preserve">  работоспособность воспитанников, </w:t>
      </w:r>
    </w:p>
    <w:p w:rsidR="00AF464E" w:rsidRPr="00BC1274" w:rsidRDefault="00207027" w:rsidP="00E27BF8">
      <w:pPr>
        <w:pStyle w:val="a4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-активизировался </w:t>
      </w:r>
      <w:r w:rsidR="00AF464E" w:rsidRPr="00BC1274">
        <w:rPr>
          <w:sz w:val="28"/>
          <w:szCs w:val="28"/>
        </w:rPr>
        <w:t xml:space="preserve"> познавательный интерес, который </w:t>
      </w:r>
      <w:r>
        <w:rPr>
          <w:sz w:val="28"/>
          <w:szCs w:val="28"/>
        </w:rPr>
        <w:t xml:space="preserve"> благотворно воздействовал </w:t>
      </w:r>
      <w:r w:rsidR="00AF464E" w:rsidRPr="00BC1274">
        <w:rPr>
          <w:sz w:val="28"/>
          <w:szCs w:val="28"/>
        </w:rPr>
        <w:t>на психику дошкольника, на его состояние физического и психического </w:t>
      </w:r>
      <w:r w:rsidR="00AF464E" w:rsidRPr="00BC1274">
        <w:rPr>
          <w:sz w:val="28"/>
          <w:szCs w:val="28"/>
          <w:bdr w:val="none" w:sz="0" w:space="0" w:color="auto" w:frame="1"/>
        </w:rPr>
        <w:t>здоровья</w:t>
      </w:r>
      <w:r w:rsidR="00AF464E" w:rsidRPr="00BC1274">
        <w:rPr>
          <w:sz w:val="28"/>
          <w:szCs w:val="28"/>
        </w:rPr>
        <w:t>,</w:t>
      </w:r>
    </w:p>
    <w:p w:rsidR="00AF464E" w:rsidRDefault="00207027" w:rsidP="00E27BF8">
      <w:pPr>
        <w:pStyle w:val="a4"/>
        <w:spacing w:before="0" w:beforeAutospacing="0" w:after="0" w:afterAutospacing="0"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-отмечалась </w:t>
      </w:r>
      <w:r w:rsidR="00AF464E" w:rsidRPr="00BC1274">
        <w:rPr>
          <w:sz w:val="28"/>
          <w:szCs w:val="28"/>
        </w:rPr>
        <w:t xml:space="preserve"> успешность ребенка в процессе образовательной деятельности</w:t>
      </w:r>
      <w:r w:rsidR="00E27BF8">
        <w:rPr>
          <w:sz w:val="28"/>
          <w:szCs w:val="28"/>
        </w:rPr>
        <w:t xml:space="preserve"> в целом</w:t>
      </w:r>
      <w:r w:rsidR="00AF464E" w:rsidRPr="00BC1274">
        <w:rPr>
          <w:sz w:val="28"/>
          <w:szCs w:val="28"/>
        </w:rPr>
        <w:t>.</w:t>
      </w:r>
    </w:p>
    <w:p w:rsidR="00D071CE" w:rsidRDefault="006171AE" w:rsidP="00D071CE">
      <w:pPr>
        <w:shd w:val="clear" w:color="auto" w:fill="FFFFFF"/>
        <w:spacing w:line="360" w:lineRule="auto"/>
        <w:ind w:left="-425" w:firstLine="567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>В процессе реализации данной ме</w:t>
      </w:r>
      <w:r w:rsidR="008D3E1E" w:rsidRPr="00D071CE">
        <w:rPr>
          <w:rFonts w:ascii="Times New Roman" w:hAnsi="Times New Roman" w:cs="Times New Roman"/>
          <w:sz w:val="28"/>
          <w:szCs w:val="28"/>
        </w:rPr>
        <w:t xml:space="preserve">тодике были определены </w:t>
      </w:r>
      <w:r w:rsidRPr="00D071CE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8D3E1E" w:rsidRPr="00D071CE">
        <w:rPr>
          <w:rFonts w:ascii="Times New Roman" w:hAnsi="Times New Roman" w:cs="Times New Roman"/>
          <w:sz w:val="28"/>
          <w:szCs w:val="28"/>
        </w:rPr>
        <w:t xml:space="preserve"> в недостаточной  заинтересованности детей в выполнении биоэнергетических упражнений. </w:t>
      </w:r>
      <w:r w:rsidR="00D071CE" w:rsidRPr="00D071CE">
        <w:rPr>
          <w:rFonts w:ascii="Times New Roman" w:hAnsi="Times New Roman" w:cs="Times New Roman"/>
          <w:sz w:val="28"/>
          <w:szCs w:val="28"/>
        </w:rPr>
        <w:t xml:space="preserve">С целью повышения заинтересованности </w:t>
      </w:r>
      <w:r w:rsidR="00D071CE">
        <w:rPr>
          <w:rFonts w:ascii="Times New Roman" w:hAnsi="Times New Roman" w:cs="Times New Roman"/>
          <w:sz w:val="28"/>
          <w:szCs w:val="28"/>
        </w:rPr>
        <w:t>применялись  игровые персонажи</w:t>
      </w:r>
      <w:r w:rsidR="00D071CE" w:rsidRPr="00D071CE">
        <w:rPr>
          <w:rFonts w:ascii="Times New Roman" w:hAnsi="Times New Roman" w:cs="Times New Roman"/>
          <w:sz w:val="28"/>
          <w:szCs w:val="28"/>
        </w:rPr>
        <w:t>  (</w:t>
      </w:r>
      <w:r w:rsidR="00D071CE" w:rsidRPr="00D07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«Волшебные перчатки»</w:t>
      </w:r>
      <w:r w:rsidR="00D071CE" w:rsidRPr="00D071CE">
        <w:rPr>
          <w:rFonts w:ascii="Times New Roman" w:hAnsi="Times New Roman" w:cs="Times New Roman"/>
          <w:sz w:val="28"/>
          <w:szCs w:val="28"/>
        </w:rPr>
        <w:t>, </w:t>
      </w:r>
      <w:r w:rsidR="00D071CE" w:rsidRPr="00D07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обезьянка</w:t>
      </w:r>
      <w:r w:rsidR="00D07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), </w:t>
      </w:r>
      <w:r w:rsidR="00D071CE" w:rsidRPr="00D071CE">
        <w:rPr>
          <w:rFonts w:ascii="Times New Roman" w:hAnsi="Times New Roman" w:cs="Times New Roman"/>
          <w:sz w:val="28"/>
          <w:szCs w:val="28"/>
        </w:rPr>
        <w:t>счёт, музыка, стихи.</w:t>
      </w:r>
      <w:r w:rsidR="00D071CE">
        <w:rPr>
          <w:rFonts w:ascii="Times New Roman" w:hAnsi="Times New Roman" w:cs="Times New Roman"/>
          <w:sz w:val="28"/>
          <w:szCs w:val="28"/>
        </w:rPr>
        <w:t xml:space="preserve"> Это позволяло концентрировать детей на выполнение упражнений.</w:t>
      </w:r>
    </w:p>
    <w:p w:rsidR="00D071CE" w:rsidRPr="00D071CE" w:rsidRDefault="00D071CE" w:rsidP="00D071CE">
      <w:pPr>
        <w:shd w:val="clear" w:color="auto" w:fill="FFFFFF"/>
        <w:spacing w:line="360" w:lineRule="auto"/>
        <w:ind w:left="-425"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Заинтересовавшимся данной практикой педагогам возможно оказание консультативного сопровождения с предоставлением информационных материалом. </w:t>
      </w:r>
    </w:p>
    <w:p w:rsidR="006171AE" w:rsidRPr="00F811B9" w:rsidRDefault="00F811B9" w:rsidP="00D071CE">
      <w:pPr>
        <w:pStyle w:val="a4"/>
        <w:spacing w:before="0" w:beforeAutospacing="0" w:after="0" w:afterAutospacing="0" w:line="360" w:lineRule="auto"/>
        <w:ind w:left="-425" w:firstLine="567"/>
        <w:jc w:val="both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 xml:space="preserve">Публикации, фото </w:t>
      </w:r>
      <w:proofErr w:type="gramStart"/>
      <w:r>
        <w:rPr>
          <w:sz w:val="28"/>
          <w:szCs w:val="28"/>
        </w:rPr>
        <w:t>материал  по</w:t>
      </w:r>
      <w:proofErr w:type="gramEnd"/>
      <w:r>
        <w:rPr>
          <w:sz w:val="28"/>
          <w:szCs w:val="28"/>
        </w:rPr>
        <w:t xml:space="preserve"> данной методике можно просмотреть на сайте </w:t>
      </w:r>
      <w:hyperlink r:id="rId6" w:history="1">
        <w:r w:rsidRPr="00F811B9">
          <w:rPr>
            <w:rStyle w:val="a3"/>
            <w:sz w:val="28"/>
            <w:szCs w:val="28"/>
          </w:rPr>
          <w:t>https://nsportal.ru/parhomenko-inessa-nikolaevna</w:t>
        </w:r>
      </w:hyperlink>
    </w:p>
    <w:sectPr w:rsidR="006171AE" w:rsidRPr="00F811B9" w:rsidSect="00BC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9AF"/>
    <w:multiLevelType w:val="hybridMultilevel"/>
    <w:tmpl w:val="D3C8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425"/>
    <w:multiLevelType w:val="hybridMultilevel"/>
    <w:tmpl w:val="46EA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64E"/>
    <w:rsid w:val="00116B99"/>
    <w:rsid w:val="001B7F76"/>
    <w:rsid w:val="00207027"/>
    <w:rsid w:val="00294D76"/>
    <w:rsid w:val="00490361"/>
    <w:rsid w:val="00585960"/>
    <w:rsid w:val="005E0599"/>
    <w:rsid w:val="006171AE"/>
    <w:rsid w:val="00760F38"/>
    <w:rsid w:val="00776144"/>
    <w:rsid w:val="008D3E1E"/>
    <w:rsid w:val="00A64610"/>
    <w:rsid w:val="00AF464E"/>
    <w:rsid w:val="00B52B6E"/>
    <w:rsid w:val="00B52C65"/>
    <w:rsid w:val="00BC1274"/>
    <w:rsid w:val="00CE78F2"/>
    <w:rsid w:val="00D071CE"/>
    <w:rsid w:val="00E27BF8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3BB0-5971-4A69-BBC9-2F23439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4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4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4E"/>
    <w:rPr>
      <w:b/>
      <w:bCs/>
    </w:rPr>
  </w:style>
  <w:style w:type="paragraph" w:styleId="a6">
    <w:name w:val="List Paragraph"/>
    <w:basedOn w:val="a"/>
    <w:uiPriority w:val="34"/>
    <w:qFormat/>
    <w:rsid w:val="00AF464E"/>
    <w:pPr>
      <w:spacing w:before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parhomenko-inessa-nikolaevna" TargetMode="External"/><Relationship Id="rId5" Type="http://schemas.openxmlformats.org/officeDocument/2006/relationships/hyperlink" Target="mailto:irisn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Windows User</cp:lastModifiedBy>
  <cp:revision>5</cp:revision>
  <dcterms:created xsi:type="dcterms:W3CDTF">2019-10-03T21:12:00Z</dcterms:created>
  <dcterms:modified xsi:type="dcterms:W3CDTF">2019-10-04T03:59:00Z</dcterms:modified>
</cp:coreProperties>
</file>