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8" w:rsidRDefault="00C37207" w:rsidP="000D6A1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Рекомендаци</w:t>
      </w:r>
      <w:r w:rsidR="000D6A1F">
        <w:rPr>
          <w:rFonts w:ascii="Times New Roman" w:hAnsi="Times New Roman" w:cs="Times New Roman"/>
          <w:sz w:val="32"/>
          <w:szCs w:val="32"/>
          <w:lang w:val="ru-RU"/>
        </w:rPr>
        <w:t>и по проведению открытых занятий (НОД)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педагогов.</w:t>
      </w:r>
    </w:p>
    <w:p w:rsidR="000D6A1F" w:rsidRPr="000D6A1F" w:rsidRDefault="000D6A1F" w:rsidP="000D6A1F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Цель данных методических рекомендаций заключается в оказании методической помощи воспитателям в решении педагогических задач по совершенствованию учебно-воспитательного процесса при подготовке и проведении открытых занятий.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 открытом занятии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(НОД)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воспитатель показывает, демонстрирует коллегам, свой позитивный или инновационный опыт, реализацию методической идеи, применение методического приема, метода обучения</w:t>
      </w:r>
      <w:r w:rsidR="000D6A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разнообразные формы работы с детьми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Открытое занятие имеет методическую цель, в которой отражается то, что воспитатель хочет показать посещающим.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Для открытого занятия может использоваться лю</w:t>
      </w:r>
      <w:r w:rsidR="00737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бой вид учебных занятий и форма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обучения. Проведение открытого занятия рекомендуется ограничить временными рамками. За это время предоставляется возможность продемонстрировать не только структурные элементы занятия, но и педагогические находки воспитателя.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Подготовка открытых мероприятий не отличается коренным образом от подготовки обычных занятий. Однако необходимость достижения методической цели открытого занятия накладывает отпечаток на его структуру, состав и сочетание методических приемов и средств обучения. Воспитатель, показывающий открытое занятие, должен обеспечить достижение методической цели через выполнение целей занятия, достижение которых запланировано.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Самоанализ занятия осуществляется в двух аспектах: с точки зрения достижения методической цели и с точки зрения освоения воспитанниками учебного материала.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Итак, следует понимать, открытое занятие, в отличие от обычного, имеет методическую цель, в которой отражается то, что воспитатель хочет показать посещающим данное занятие.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Цель проведения открытого занятия: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повышение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кации тех, кто приходит на занятие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к воспитателя</w:t>
      </w:r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м, как одна из форм обучения педагогов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экспертиза коллегами инновационных технологий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экспериментальных методик, разработанных воспитателем;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саморазвитие воспитателя, стремление к постоянному повышению квалификации (когда мнение коллег, замечания, предложения становятся инструментом развития воспитателя).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Основными критериями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для оценки эффективности открытого занятия должны быть качество осв</w:t>
      </w:r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оения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компетенциями, знаниями, умениями и </w:t>
      </w:r>
      <w:proofErr w:type="spellStart"/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навыками-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опытом</w:t>
      </w:r>
      <w:proofErr w:type="spellEnd"/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приобретенными воспитанниками под руководством воспитателя.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К подготовке и проведению открытого занятия предъявляется ряд требований: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занятие воспитателя, работающего по-старому, не может быть источником инновационного опыта;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открытое занятие обязательно должно иметь новизну. Новизна может относиться к содержанию учебного матер</w:t>
      </w:r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иала или методикам его изучения, н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 в любом случае открытое занятие должно содержать новое д</w:t>
      </w:r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ля посещающих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открытое занятие отражает решение методической проблемы, над которой работает во</w:t>
      </w:r>
      <w:r w:rsidR="00552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спитатель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открытое занятие должно показать (доказать) преимущества (высокую эффективность) новации. Поэтому воспитатель, показывающий открытое занятие, выбирает тему, содержание которой позволяет это сделать.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при проведении открытого занятия соблюдаются все требования к </w:t>
      </w:r>
      <w:r w:rsidR="00F25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учебно-воспитательному процессу; з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анятие должно проводиться в обычных условиях, с общеп</w:t>
      </w:r>
      <w:r w:rsidR="00A42C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ринятой продолжительностью.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B7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открытое занятие не должно наносить вред системе знаний, умений и навыков обучающихся.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Воспитанники должны получить столько знаний, сколько они усвоили бы, изучая тему без посещающих.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Для посещающих обязательно готовятся рабочие места. Места должны располагаться за спиной воспитанников, чтобы посетители не отвлекали их внимание.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Открытые занятия и их содержание не должны противоречить учебным программам.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Недопустима «репетиция» открытого занятия с одной и той же учебной группой. 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Рекомендуется сообщить воспитанникам о проведении открытого занятия (самое меньшее, накануне). Это подготовит их к ситуации, когда на занятии будут сидеть посетители.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Основные этапы подготовки открытого занятия</w:t>
      </w:r>
      <w:r w:rsidR="00A3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(НОД)</w:t>
      </w: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1.</w:t>
      </w:r>
      <w:r w:rsidRPr="004B47C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</w:t>
      </w: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Выбор темы.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Выбор темы открытого занятия воспитатель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воспитанников на разных этапах занятия.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2.</w:t>
      </w:r>
      <w:r w:rsidRPr="004B47C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</w:t>
      </w: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Формулировка</w:t>
      </w:r>
      <w:r w:rsidR="00A3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методической цели и задач занятия (НОД)</w:t>
      </w: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Начинать подготовку необходимо с формулировки методической цели и задач открытого занятия. Методическая цель отражает ос</w:t>
      </w:r>
      <w:r w:rsidR="006E5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новную методику проведения 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. Это поможет наиболее конструктивно и объективно 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подойти к самоанализу и анализу занятия, оценить правильность подобранных методов и приемов и форм организации. В соответствии с методической целью занятия, воспитатель выбирает такой учебный материал, который позволит наиболее полно раскрыть методику, которая составляет основу его педагогического мастерства.</w:t>
      </w:r>
    </w:p>
    <w:p w:rsidR="006E50F7" w:rsidRDefault="006E50F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Формулирование цели начинается с отглагольного прилагательного с обязательным указанием через что или п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ри помощи чего будет достигнута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данная цель</w:t>
      </w:r>
    </w:p>
    <w:p w:rsidR="006E50F7" w:rsidRPr="004B47C7" w:rsidRDefault="006E50F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Формулирование задач надо начинать с глагола. Не надо брать много задач. 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Реализация задач должна прослеживаться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содержании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ходе проведения данного занятия.</w:t>
      </w:r>
    </w:p>
    <w:p w:rsidR="004B47C7" w:rsidRPr="004B47C7" w:rsidRDefault="006E50F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3. Разработка конспекта</w:t>
      </w:r>
      <w:r w:rsidR="004B47C7"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занятия.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К открытому занятию необходимо составить план открытого занятия с четким и разумным распределением времени занятия и указаниями, что и как делают воспитатель и воспитанники.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Не п</w:t>
      </w:r>
      <w:r w:rsidR="006E5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озднее, чем за 3 дня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6E5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до проведения открытого 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занятия, воспитатели пре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дставляют разработанные, развернутые конспекты занятия 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заместителю заведующего по воспитательно - образовательной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работе или старшему воспитателю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для согласования.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3.</w:t>
      </w:r>
      <w:r w:rsidRPr="004B47C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ru-RU" w:eastAsia="ru-RU" w:bidi="ar-SA"/>
        </w:rPr>
        <w:t>     </w:t>
      </w: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Материально-техническое оснащение 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 необходимо подготовить заранее. Следует испытать в действии приборы и оборудование, вычислительную технику, ТСО. Продумать последовательность их использования на занятии. 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Слишком большое количество наглядных пособий рассеивает внимание учащихся, а изобилие незадействованных наглядностей неоправданно на занятии. Все иллюстративные материалы занятия должны работать на учебную цель занятия.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Проведение открытого занятия.</w:t>
      </w:r>
    </w:p>
    <w:p w:rsidR="004B47C7" w:rsidRPr="004B47C7" w:rsidRDefault="00A364E8" w:rsidP="00A364E8">
      <w:pPr>
        <w:shd w:val="clear" w:color="auto" w:fill="FFFFFF"/>
        <w:spacing w:before="0"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  <w:t xml:space="preserve">       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 состав группы, посещающих открытое занятие, обязател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ьно входят заместитель заведующего или старший воспитатель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Приг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лашенные входят в кабинет за пять минут до начала 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занимают заранее подготовленные места, выбранные так, чтобы меньше отвлекать внимание воспитанников и без помех наблюдать за действиями воспитателя и обучающихся.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Все приглашенные должны соблюдать педагогический 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такт, не вмешиваться в ход занятия,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не выражать в присутствии воспитанников своего отношения к работе воспитателя, ведущего занятие.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Приглашенные в процессе наблюдения должны проследить, как воспитатель, ведущий занятие, достигает поставленной цели, с помощью каких методических прием</w:t>
      </w:r>
      <w:r w:rsidR="00A36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ов и средств обучения реализуются поставленные задачи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Обсуждение и анализ открытого занятия.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Существует два вида 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анализа 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открытого 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Первый – это </w:t>
      </w:r>
      <w:r w:rsidRPr="004B47C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самоанализ занятия воспитателем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Второй вид – это </w:t>
      </w:r>
      <w:r w:rsidRPr="004B47C7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анализ присутствующих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F5787E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Если это 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открытое занятие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где присутствовали воспитатели  других групп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то следует исходить из цели этого 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 соответствии с целью 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занятия</w:t>
      </w:r>
      <w:r w:rsidRPr="004B47C7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следует определить эффективность организации воспитанников на 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нем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: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• выбор методов и приемов обучения для реализации цели </w:t>
      </w:r>
      <w:r w:rsidRPr="004B47C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занятия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• результативность способов стимулирования познавательной активности детей;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• оптимальность темпа речи воспитателя и темпа работы детей;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• способы привлечения концентрации внимания воспитанников;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• использование приемов, препятствующих утомлению;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• уровень </w:t>
      </w:r>
      <w:proofErr w:type="spellStart"/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сформированности</w:t>
      </w:r>
      <w:proofErr w:type="spellEnd"/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организационных умений и навыков.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 обсуждении занятия вопросы к воспитателю, проведшему занятие, должны носить конкретный характер (об отдельных приемах и методах работы, о конкретных явлениях данного занятия), не уводить обсуждение от поставленной цели.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Выступления присутствующих на обсуждении проведенного занятия рекомендуется проводить в следующей последовательности: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2D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воспитатель, проводивший открытое занятие;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2D"/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приглашенные воспитатели;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2D"/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председатель Методического совета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4B47C7" w:rsidRPr="004B47C7" w:rsidRDefault="004B47C7" w:rsidP="00F5787E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sym w:font="Symbol" w:char="F02D"/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заместитель заведующего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по В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ОР 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Pr="004B47C7" w:rsidRDefault="004B47C7" w:rsidP="00F5787E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Тон обсуждения должен быть деловой и благожелательный. Необходим творческий обмен мнениями, дискуссия, которые вызовут желание не только оценить критически работу коллег, но и творчески использовать его опыт в работе.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Хорошо организованное обсуждение помогает придти к единому мнению по принципиальным методическим вопросам, внедрить результаты открытого занятия в педагогическую практику.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Все присутствующие на открытом занятии, з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аполняют бланки анализа </w:t>
      </w: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занятия.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Типичные ошибки, допускаемые</w:t>
      </w:r>
    </w:p>
    <w:p w:rsidR="004B47C7" w:rsidRPr="004B47C7" w:rsidRDefault="004B47C7" w:rsidP="004B47C7">
      <w:pPr>
        <w:shd w:val="clear" w:color="auto" w:fill="FFFFFF"/>
        <w:spacing w:before="0" w:after="0" w:line="240" w:lineRule="auto"/>
        <w:ind w:firstLine="540"/>
        <w:jc w:val="center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 подготовке и проведении открытого занятия.</w:t>
      </w:r>
    </w:p>
    <w:p w:rsidR="000D6A1F" w:rsidRDefault="000D6A1F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4B47C7" w:rsidRDefault="004B47C7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1. Выбор воспитателем приемов и методов, не используемых в повседневной практике;</w:t>
      </w:r>
    </w:p>
    <w:p w:rsidR="00B25138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отсутствие мотивации воспитанников;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3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п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сихологическое давление на воспитанников в ходе подготовки к занятию;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lastRenderedPageBreak/>
        <w:t>4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п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реобладание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репродуктивного, 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объяснительно-иллюстративных методов;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5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н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есоответствие темы занятия программе и календарно-тематическому планированию;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6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и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спользование методов, имеющих чаще всего развлекательный характер и небольшую дидактическую ценность;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7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н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есоответствие структуры занятия и его содержания поставленным целям и задачам;</w:t>
      </w:r>
    </w:p>
    <w:p w:rsidR="004B47C7" w:rsidRP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8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с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лабо прослеживается логическая взаимосвязь между отдельными этапами занятия;</w:t>
      </w:r>
    </w:p>
    <w:p w:rsidR="004B47C7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9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н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е 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дифференцированный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, способы развития инициативы и самостоятельности; проблемного обучения; предоставление воспитанникам права выбора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;</w:t>
      </w:r>
    </w:p>
    <w:p w:rsidR="00F5787E" w:rsidRDefault="00B2513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10</w:t>
      </w:r>
      <w:r w:rsidR="00F57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преобладание фронтальной формы работы с воспитанниками;</w:t>
      </w:r>
    </w:p>
    <w:p w:rsidR="00B25138" w:rsidRPr="004B47C7" w:rsidRDefault="00A364E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11</w:t>
      </w:r>
      <w:r w:rsidR="00B25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не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 ходе занятия РППС группы;</w:t>
      </w:r>
    </w:p>
    <w:p w:rsidR="004B47C7" w:rsidRPr="004B47C7" w:rsidRDefault="00A364E8" w:rsidP="004B47C7">
      <w:pPr>
        <w:shd w:val="clear" w:color="auto" w:fill="FFFFFF"/>
        <w:spacing w:before="0" w:after="0" w:line="240" w:lineRule="auto"/>
        <w:ind w:firstLine="54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12</w:t>
      </w:r>
      <w:r w:rsidR="00B25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 о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тсутствие педагогической гибкости, способности оперативно</w:t>
      </w:r>
      <w:r w:rsidR="00B25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вносить коррективы в занятие</w:t>
      </w:r>
      <w:r w:rsidR="004B47C7" w:rsidRPr="004B4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4B47C7" w:rsidRDefault="004B47C7" w:rsidP="004B47C7">
      <w:pPr>
        <w:shd w:val="clear" w:color="auto" w:fill="FFFFFF"/>
        <w:spacing w:before="0"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</w:p>
    <w:p w:rsidR="00A364E8" w:rsidRPr="00A364E8" w:rsidRDefault="00A364E8" w:rsidP="00A364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64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Карта  анализа деятельности педагога  </w:t>
      </w:r>
    </w:p>
    <w:p w:rsidR="00A364E8" w:rsidRPr="00A364E8" w:rsidRDefault="00A364E8" w:rsidP="00A364E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364E8">
        <w:rPr>
          <w:rFonts w:ascii="Times New Roman" w:hAnsi="Times New Roman" w:cs="Times New Roman"/>
          <w:lang w:val="ru-RU"/>
        </w:rPr>
        <w:t>Ф.И.О – педагога __________________;              Дата __________________;                Группа № _______;</w:t>
      </w:r>
    </w:p>
    <w:p w:rsidR="00A364E8" w:rsidRPr="0063377B" w:rsidRDefault="00A364E8" w:rsidP="00A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4E8">
        <w:rPr>
          <w:rFonts w:ascii="Times New Roman" w:hAnsi="Times New Roman" w:cs="Times New Roman"/>
          <w:lang w:val="ru-RU"/>
        </w:rPr>
        <w:t xml:space="preserve"> </w:t>
      </w:r>
      <w:r w:rsidRPr="0063377B">
        <w:rPr>
          <w:rFonts w:ascii="Times New Roman" w:hAnsi="Times New Roman" w:cs="Times New Roman"/>
        </w:rPr>
        <w:t xml:space="preserve">_______________________;                           </w:t>
      </w:r>
      <w:proofErr w:type="spellStart"/>
      <w:r w:rsidRPr="0063377B">
        <w:rPr>
          <w:rFonts w:ascii="Times New Roman" w:hAnsi="Times New Roman" w:cs="Times New Roman"/>
        </w:rPr>
        <w:t>Длительность</w:t>
      </w:r>
      <w:proofErr w:type="spellEnd"/>
      <w:r w:rsidRPr="0063377B">
        <w:rPr>
          <w:rFonts w:ascii="Times New Roman" w:hAnsi="Times New Roman" w:cs="Times New Roman"/>
        </w:rPr>
        <w:t xml:space="preserve"> ________________;</w:t>
      </w:r>
    </w:p>
    <w:p w:rsidR="00A364E8" w:rsidRPr="0063377B" w:rsidRDefault="00A364E8" w:rsidP="00A364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377B">
        <w:rPr>
          <w:rFonts w:ascii="Times New Roman" w:hAnsi="Times New Roman" w:cs="Times New Roman"/>
        </w:rPr>
        <w:t>Тема</w:t>
      </w:r>
      <w:proofErr w:type="spellEnd"/>
      <w:r w:rsidRPr="0063377B">
        <w:rPr>
          <w:rFonts w:ascii="Times New Roman" w:hAnsi="Times New Roman" w:cs="Times New Roman"/>
        </w:rPr>
        <w:t xml:space="preserve"> НОД</w:t>
      </w:r>
      <w:r w:rsidRPr="00810FBE">
        <w:rPr>
          <w:rFonts w:ascii="Times New Roman" w:hAnsi="Times New Roman" w:cs="Times New Roman"/>
        </w:rPr>
        <w:t>:</w:t>
      </w:r>
      <w:r w:rsidRPr="0063377B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364E8" w:rsidRPr="00374EF0" w:rsidRDefault="00A364E8" w:rsidP="00A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773" w:type="dxa"/>
        <w:tblInd w:w="-1026" w:type="dxa"/>
        <w:tblLayout w:type="fixed"/>
        <w:tblLook w:val="04A0"/>
      </w:tblPr>
      <w:tblGrid>
        <w:gridCol w:w="992"/>
        <w:gridCol w:w="5864"/>
        <w:gridCol w:w="2074"/>
        <w:gridCol w:w="1843"/>
      </w:tblGrid>
      <w:tr w:rsidR="00A364E8" w:rsidRPr="007755A0" w:rsidTr="00250BB7">
        <w:trPr>
          <w:trHeight w:val="976"/>
        </w:trPr>
        <w:tc>
          <w:tcPr>
            <w:tcW w:w="992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25">
              <w:rPr>
                <w:rFonts w:ascii="Times New Roman" w:hAnsi="Times New Roman" w:cs="Times New Roman"/>
                <w:b/>
              </w:rPr>
              <w:t xml:space="preserve">Аспект </w:t>
            </w: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D25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074" w:type="dxa"/>
          </w:tcPr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1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4E8" w:rsidRPr="0080371D" w:rsidRDefault="00A364E8" w:rsidP="0025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4E8" w:rsidRPr="007755A0" w:rsidTr="00250BB7">
        <w:tc>
          <w:tcPr>
            <w:tcW w:w="992" w:type="dxa"/>
            <w:vMerge w:val="restart"/>
            <w:textDirection w:val="btLr"/>
          </w:tcPr>
          <w:p w:rsidR="00A364E8" w:rsidRPr="00150D25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0D25">
              <w:rPr>
                <w:rFonts w:ascii="Times New Roman" w:hAnsi="Times New Roman" w:cs="Times New Roman"/>
                <w:b/>
              </w:rPr>
              <w:t xml:space="preserve">Организационный </w:t>
            </w: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D25">
              <w:rPr>
                <w:rFonts w:ascii="Times New Roman" w:hAnsi="Times New Roman" w:cs="Times New Roman"/>
              </w:rPr>
              <w:t>Соблюдение санитарно – гигиенических условий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Наличие наглядности (достаточность наглядного и демонстрационного материала, эстетичность, соответствие целям, продуманность его расположения)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6B0767">
              <w:rPr>
                <w:rFonts w:ascii="Times New Roman" w:hAnsi="Times New Roman" w:cs="Times New Roman"/>
              </w:rPr>
              <w:t>Оптимальное сочетание репродуктивных и проблемных заданий, заданий для проявления</w:t>
            </w:r>
            <w:r>
              <w:rPr>
                <w:rFonts w:ascii="Times New Roman" w:hAnsi="Times New Roman" w:cs="Times New Roman"/>
              </w:rPr>
              <w:t xml:space="preserve"> инициативы и</w:t>
            </w:r>
            <w:r w:rsidRPr="006B0767">
              <w:rPr>
                <w:rFonts w:ascii="Times New Roman" w:hAnsi="Times New Roman" w:cs="Times New Roman"/>
              </w:rPr>
              <w:t xml:space="preserve"> самостоятельности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6B0767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Умение ясно, четко, доступно формулировать цели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336"/>
        </w:trPr>
        <w:tc>
          <w:tcPr>
            <w:tcW w:w="992" w:type="dxa"/>
            <w:vMerge w:val="restart"/>
            <w:textDirection w:val="btLr"/>
          </w:tcPr>
          <w:p w:rsidR="00A364E8" w:rsidRPr="00150D25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50D25">
              <w:rPr>
                <w:rFonts w:ascii="Times New Roman" w:hAnsi="Times New Roman" w:cs="Times New Roman"/>
                <w:b/>
              </w:rPr>
              <w:t>Мотивационно - целевой</w:t>
            </w: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Умение создавать мотивацию для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408"/>
        </w:trPr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озвучены педагогом, доступным для детей языком.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408"/>
        </w:trPr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сюрпризного момента для детей.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355"/>
        </w:trPr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Включенность и заинтересованность всех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7755A0" w:rsidTr="00250BB7">
        <w:tc>
          <w:tcPr>
            <w:tcW w:w="992" w:type="dxa"/>
            <w:vMerge w:val="restart"/>
            <w:textDirection w:val="btLr"/>
          </w:tcPr>
          <w:p w:rsidR="00A364E8" w:rsidRPr="00150D25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50D25">
              <w:rPr>
                <w:rFonts w:ascii="Times New Roman" w:hAnsi="Times New Roman" w:cs="Times New Roman"/>
                <w:b/>
              </w:rPr>
              <w:t xml:space="preserve">одержательный </w:t>
            </w: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Рациональное использование времени занятия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7755A0" w:rsidTr="00250BB7">
        <w:tc>
          <w:tcPr>
            <w:tcW w:w="992" w:type="dxa"/>
            <w:vMerge/>
            <w:textDirection w:val="btLr"/>
          </w:tcPr>
          <w:p w:rsidR="00A364E8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структуры занятия.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470"/>
        </w:trPr>
        <w:tc>
          <w:tcPr>
            <w:tcW w:w="992" w:type="dxa"/>
            <w:vMerge/>
            <w:textDirection w:val="btLr"/>
          </w:tcPr>
          <w:p w:rsidR="00A364E8" w:rsidRPr="00150D25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ходе занятия инновационной технологии</w:t>
            </w:r>
          </w:p>
          <w:p w:rsidR="00A364E8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(Эффективное сочетание инновационного и традиционного опыта)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  <w:textDirection w:val="btLr"/>
          </w:tcPr>
          <w:p w:rsidR="00A364E8" w:rsidRPr="00150D25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детям права выбора партнера, материала и т.д.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Использование в ходе занятия развивающей среды группы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920"/>
        </w:trPr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стимулирует детей  к мыслительной деятельности (проблемное обучение)</w:t>
            </w:r>
          </w:p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задавать детям вопросы, побуждая их давать все более развернутые и сложные ответы.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80371D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80371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 процессе деятельности, стимулирующей общение педагог соблюдает баланс между слушанием и говорением в соответствии с возрастом и способностями детей(дети говорят больше, педагог меньше)</w:t>
            </w:r>
            <w:r w:rsidRPr="008037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80371D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организовать познавательную деятельность детей так, чтобы она способствовала развитию диалогического общения (работа в </w:t>
            </w:r>
            <w:proofErr w:type="spellStart"/>
            <w:r>
              <w:rPr>
                <w:rFonts w:ascii="Times New Roman" w:hAnsi="Times New Roman" w:cs="Times New Roman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</w:rPr>
              <w:t>, выполнение коллективных работ, поощрение делового общения детей во время занятия)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6B0767">
              <w:rPr>
                <w:rFonts w:ascii="Times New Roman" w:hAnsi="Times New Roman" w:cs="Times New Roman"/>
              </w:rPr>
              <w:t>Культура речи педагога (отсутствие грамматических, речевых, акцентологических ошибок; образность, эмоциональность, техника речи, действенность, использование невербальных средств)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397"/>
        </w:trPr>
        <w:tc>
          <w:tcPr>
            <w:tcW w:w="992" w:type="dxa"/>
            <w:vMerge w:val="restart"/>
            <w:textDirection w:val="btLr"/>
          </w:tcPr>
          <w:p w:rsidR="00A364E8" w:rsidRPr="00A10130" w:rsidRDefault="00A364E8" w:rsidP="00250B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130">
              <w:rPr>
                <w:rFonts w:ascii="Times New Roman" w:hAnsi="Times New Roman" w:cs="Times New Roman"/>
                <w:b/>
                <w:sz w:val="16"/>
                <w:szCs w:val="16"/>
              </w:rPr>
              <w:t>Оценочно - результативный</w:t>
            </w: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150D25">
              <w:rPr>
                <w:rFonts w:ascii="Times New Roman" w:hAnsi="Times New Roman" w:cs="Times New Roman"/>
              </w:rPr>
              <w:t xml:space="preserve"> детей</w:t>
            </w:r>
            <w:r w:rsidRPr="00914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оценивать свою  </w:t>
            </w:r>
            <w:r w:rsidRPr="00150D25">
              <w:rPr>
                <w:rFonts w:ascii="Times New Roman" w:hAnsi="Times New Roman" w:cs="Times New Roman"/>
              </w:rPr>
              <w:t xml:space="preserve"> деятельность</w:t>
            </w:r>
            <w:r>
              <w:rPr>
                <w:rFonts w:ascii="Times New Roman" w:hAnsi="Times New Roman" w:cs="Times New Roman"/>
              </w:rPr>
              <w:t xml:space="preserve"> и  результат  своей деятельности.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7755A0" w:rsidTr="00250BB7">
        <w:trPr>
          <w:trHeight w:val="558"/>
        </w:trPr>
        <w:tc>
          <w:tcPr>
            <w:tcW w:w="992" w:type="dxa"/>
            <w:vMerge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 w:rsidRPr="00150D25">
              <w:rPr>
                <w:rFonts w:ascii="Times New Roman" w:hAnsi="Times New Roman" w:cs="Times New Roman"/>
              </w:rPr>
              <w:t>Умение педагога оценивать</w:t>
            </w:r>
            <w:r>
              <w:rPr>
                <w:rFonts w:ascii="Times New Roman" w:hAnsi="Times New Roman" w:cs="Times New Roman"/>
              </w:rPr>
              <w:t xml:space="preserve"> свою деятельность.  Результат </w:t>
            </w:r>
            <w:r w:rsidRPr="00150D25">
              <w:rPr>
                <w:rFonts w:ascii="Times New Roman" w:hAnsi="Times New Roman" w:cs="Times New Roman"/>
              </w:rPr>
              <w:t xml:space="preserve">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A364E8" w:rsidTr="00250BB7">
        <w:trPr>
          <w:trHeight w:val="558"/>
        </w:trPr>
        <w:tc>
          <w:tcPr>
            <w:tcW w:w="992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4" w:type="dxa"/>
          </w:tcPr>
          <w:p w:rsidR="00A364E8" w:rsidRPr="00150D25" w:rsidRDefault="00A364E8" w:rsidP="00250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артистизм, коммуникативный, культурный уровень педагога, его способность публично демонстрировать свой опыт.</w:t>
            </w:r>
          </w:p>
        </w:tc>
        <w:tc>
          <w:tcPr>
            <w:tcW w:w="2074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150D25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4E8" w:rsidRPr="007755A0" w:rsidTr="00250BB7">
        <w:trPr>
          <w:trHeight w:val="321"/>
        </w:trPr>
        <w:tc>
          <w:tcPr>
            <w:tcW w:w="6856" w:type="dxa"/>
            <w:gridSpan w:val="2"/>
          </w:tcPr>
          <w:p w:rsidR="00A364E8" w:rsidRPr="007755A0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74" w:type="dxa"/>
          </w:tcPr>
          <w:p w:rsidR="00A364E8" w:rsidRPr="007755A0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64E8" w:rsidRPr="007755A0" w:rsidRDefault="00A364E8" w:rsidP="0025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4E8" w:rsidRDefault="00A364E8" w:rsidP="00A364E8">
      <w:pPr>
        <w:spacing w:after="0" w:line="240" w:lineRule="auto"/>
        <w:ind w:left="-993" w:hanging="141"/>
        <w:rPr>
          <w:rFonts w:ascii="Times New Roman" w:hAnsi="Times New Roman" w:cs="Times New Roman"/>
        </w:rPr>
      </w:pPr>
    </w:p>
    <w:p w:rsidR="00A364E8" w:rsidRPr="004B47C7" w:rsidRDefault="00A364E8" w:rsidP="00A364E8">
      <w:pPr>
        <w:shd w:val="clear" w:color="auto" w:fill="FFFFFF"/>
        <w:spacing w:before="0" w:after="0" w:line="240" w:lineRule="auto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val="ru-RU" w:eastAsia="ru-RU" w:bidi="ar-SA"/>
        </w:rPr>
      </w:pPr>
      <w:r w:rsidRPr="00A364E8">
        <w:rPr>
          <w:rFonts w:ascii="Times New Roman" w:hAnsi="Times New Roman" w:cs="Times New Roman"/>
          <w:sz w:val="24"/>
          <w:szCs w:val="24"/>
          <w:lang w:val="ru-RU"/>
        </w:rPr>
        <w:t>Поделитесь Вашими общими впечатлениями от НОД:_________________________________________</w:t>
      </w:r>
    </w:p>
    <w:p w:rsidR="000D6A1F" w:rsidRDefault="000D6A1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B47C7" w:rsidRPr="00C37207" w:rsidRDefault="000D6A1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Уважаемые коллеги, хочется напомнить, что «самое ценное, что есть у человека –это его время…» поэтому готовясь к занятию помните, что педагоги, посещающие ваше занятие должны провести время с пользой, узнать что то новое для себя, научиться новым приемам, формам, технологиям!</w:t>
      </w:r>
    </w:p>
    <w:sectPr w:rsidR="004B47C7" w:rsidRPr="00C37207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207"/>
    <w:rsid w:val="000D6A1F"/>
    <w:rsid w:val="001904F9"/>
    <w:rsid w:val="002216F4"/>
    <w:rsid w:val="002912C2"/>
    <w:rsid w:val="004B47C7"/>
    <w:rsid w:val="005132B8"/>
    <w:rsid w:val="005525B4"/>
    <w:rsid w:val="00571201"/>
    <w:rsid w:val="0058396E"/>
    <w:rsid w:val="006012B1"/>
    <w:rsid w:val="006E50F7"/>
    <w:rsid w:val="007372AB"/>
    <w:rsid w:val="009A063E"/>
    <w:rsid w:val="00A265AD"/>
    <w:rsid w:val="00A364E8"/>
    <w:rsid w:val="00A42CF6"/>
    <w:rsid w:val="00AB3AB3"/>
    <w:rsid w:val="00B25138"/>
    <w:rsid w:val="00C37207"/>
    <w:rsid w:val="00DE336E"/>
    <w:rsid w:val="00F2507D"/>
    <w:rsid w:val="00F5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table" w:styleId="af5">
    <w:name w:val="Table Grid"/>
    <w:basedOn w:val="a1"/>
    <w:uiPriority w:val="59"/>
    <w:rsid w:val="00A364E8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4</cp:revision>
  <dcterms:created xsi:type="dcterms:W3CDTF">2021-04-28T04:14:00Z</dcterms:created>
  <dcterms:modified xsi:type="dcterms:W3CDTF">2021-04-28T06:00:00Z</dcterms:modified>
</cp:coreProperties>
</file>