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C" w:rsidRPr="00673495" w:rsidRDefault="007F22E1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Моделирование </w:t>
      </w:r>
      <w:r w:rsidR="00D2794C" w:rsidRPr="0067349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>бразовательного пространства ДОО</w:t>
      </w: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в условиях 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673495">
        <w:rPr>
          <w:rFonts w:ascii="Times New Roman" w:hAnsi="Times New Roman" w:cs="Times New Roman"/>
          <w:b/>
          <w:i/>
          <w:sz w:val="28"/>
          <w:szCs w:val="28"/>
        </w:rPr>
        <w:t>ФГОС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B10ED" w:rsidRDefault="00D2794C" w:rsidP="006B10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4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 xml:space="preserve"> должна строиться с учётом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принципа интеграции о</w:t>
      </w:r>
      <w:r w:rsidR="006B10ED" w:rsidRPr="006B10ED">
        <w:rPr>
          <w:rFonts w:ascii="Times New Roman" w:hAnsi="Times New Roman" w:cs="Times New Roman"/>
          <w:sz w:val="28"/>
          <w:szCs w:val="28"/>
        </w:rPr>
        <w:t xml:space="preserve">бразовательных областей. Решение </w:t>
      </w:r>
      <w:r w:rsidRPr="006B10ED">
        <w:rPr>
          <w:rFonts w:ascii="Times New Roman" w:hAnsi="Times New Roman" w:cs="Times New Roman"/>
          <w:sz w:val="28"/>
          <w:szCs w:val="28"/>
        </w:rPr>
        <w:t>программных образовательных задач предусматривается не только в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детей, но и в самостоятельной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деятельности детей, а также при проведении режимных моментов.</w:t>
      </w:r>
    </w:p>
    <w:p w:rsidR="00D2794C" w:rsidRPr="006B10ED" w:rsidRDefault="00D2794C" w:rsidP="006B10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является создание развивающей образовательной среды, так чтобы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каждый компонент предметной развивающей среды был предназначен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для детского коллектива в целом, но при этом окружающая среда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давала возможность каждому ребенку заниматься любимым делом,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проявлять и демонстрировать свою индивидуальность и творчество.</w:t>
      </w:r>
    </w:p>
    <w:p w:rsidR="00D2794C" w:rsidRPr="006B10ED" w:rsidRDefault="00D2794C" w:rsidP="006B10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E1">
        <w:rPr>
          <w:rFonts w:ascii="Times New Roman" w:hAnsi="Times New Roman" w:cs="Times New Roman"/>
          <w:i/>
          <w:sz w:val="28"/>
          <w:szCs w:val="28"/>
        </w:rPr>
        <w:t>Индивидуализированная</w:t>
      </w:r>
      <w:r w:rsidRPr="006B10ED">
        <w:rPr>
          <w:rFonts w:ascii="Times New Roman" w:hAnsi="Times New Roman" w:cs="Times New Roman"/>
          <w:sz w:val="28"/>
          <w:szCs w:val="28"/>
        </w:rPr>
        <w:t xml:space="preserve"> среда в данном случае служит не только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условием развития личности ребёнка, но и показателем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педагога. Как известно, основной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формой работы с дошкольниками и ведущим видом деятельности для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них является игра. Именно поэтому педагоги-практики испытывают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повышенный интерес к обновлению предметно-развивающей среды</w:t>
      </w:r>
      <w:r w:rsidR="006B10ED">
        <w:rPr>
          <w:rFonts w:ascii="Times New Roman" w:hAnsi="Times New Roman" w:cs="Times New Roman"/>
          <w:sz w:val="28"/>
          <w:szCs w:val="28"/>
        </w:rPr>
        <w:t xml:space="preserve"> ДОО</w:t>
      </w:r>
      <w:r w:rsidRPr="006B10ED">
        <w:rPr>
          <w:rFonts w:ascii="Times New Roman" w:hAnsi="Times New Roman" w:cs="Times New Roman"/>
          <w:sz w:val="28"/>
          <w:szCs w:val="28"/>
        </w:rPr>
        <w:t>. Правильная организация и умелое включение ребенка в активное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взаимодействие с окружающим предметным миром является одним из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условий эффективности организационного образовательного процесса</w:t>
      </w:r>
      <w:r w:rsidR="006B10ED">
        <w:rPr>
          <w:rFonts w:ascii="Times New Roman" w:hAnsi="Times New Roman" w:cs="Times New Roman"/>
          <w:sz w:val="28"/>
          <w:szCs w:val="28"/>
        </w:rPr>
        <w:t xml:space="preserve"> ДОО</w:t>
      </w:r>
      <w:r w:rsidRPr="006B10ED">
        <w:rPr>
          <w:rFonts w:ascii="Times New Roman" w:hAnsi="Times New Roman" w:cs="Times New Roman"/>
          <w:sz w:val="28"/>
          <w:szCs w:val="28"/>
        </w:rPr>
        <w:t>.</w:t>
      </w:r>
    </w:p>
    <w:p w:rsidR="007F22E1" w:rsidRDefault="007F22E1" w:rsidP="006B10E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94C" w:rsidRPr="006B10ED" w:rsidRDefault="00D2794C" w:rsidP="006B10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10ED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развития дошкольников в</w:t>
      </w:r>
      <w:r w:rsidR="006B10ED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6B10ED">
        <w:rPr>
          <w:rFonts w:ascii="Times New Roman" w:hAnsi="Times New Roman" w:cs="Times New Roman"/>
          <w:sz w:val="28"/>
          <w:szCs w:val="28"/>
        </w:rPr>
        <w:t xml:space="preserve"> с ФГОС </w:t>
      </w:r>
      <w:r w:rsidR="006B10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10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 xml:space="preserve"> условиям реализации основной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D2794C" w:rsidRPr="00673495" w:rsidRDefault="00D2794C" w:rsidP="006B10E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2794C" w:rsidRPr="006B10ED" w:rsidRDefault="00D2794C" w:rsidP="006B10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Создать условия для развития ключевых профессиональных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компетентностей педагогов в ходе методических мероприятий по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развитию умений у педагогов строить развивающую предметно –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пространственную среду.</w:t>
      </w:r>
    </w:p>
    <w:p w:rsidR="00D2794C" w:rsidRPr="006B10ED" w:rsidRDefault="00D2794C" w:rsidP="006B10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Обеспечить всестороннее развитие 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 xml:space="preserve"> через организацию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развивающей предметно – пространственной среды в Д</w:t>
      </w:r>
      <w:r w:rsidR="006B10ED">
        <w:rPr>
          <w:rFonts w:ascii="Times New Roman" w:hAnsi="Times New Roman" w:cs="Times New Roman"/>
          <w:sz w:val="28"/>
          <w:szCs w:val="28"/>
        </w:rPr>
        <w:t>ОО</w:t>
      </w:r>
      <w:r w:rsidRPr="006B10ED">
        <w:rPr>
          <w:rFonts w:ascii="Times New Roman" w:hAnsi="Times New Roman" w:cs="Times New Roman"/>
          <w:sz w:val="28"/>
          <w:szCs w:val="28"/>
        </w:rPr>
        <w:t>.</w:t>
      </w:r>
    </w:p>
    <w:p w:rsidR="00D2794C" w:rsidRPr="006B10ED" w:rsidRDefault="00D2794C" w:rsidP="006B10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Привлечь родителей</w:t>
      </w:r>
      <w:r w:rsidR="006B10E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B10ED">
        <w:rPr>
          <w:rFonts w:ascii="Times New Roman" w:hAnsi="Times New Roman" w:cs="Times New Roman"/>
          <w:sz w:val="28"/>
          <w:szCs w:val="28"/>
        </w:rPr>
        <w:t xml:space="preserve"> к созданию развивающей предметно –</w:t>
      </w:r>
      <w:r w:rsidR="006B10ED">
        <w:rPr>
          <w:rFonts w:ascii="Times New Roman" w:hAnsi="Times New Roman" w:cs="Times New Roman"/>
          <w:sz w:val="28"/>
          <w:szCs w:val="28"/>
        </w:rPr>
        <w:t xml:space="preserve"> пространственной среды в ДОО</w:t>
      </w:r>
      <w:r w:rsidRPr="006B10ED">
        <w:rPr>
          <w:rFonts w:ascii="Times New Roman" w:hAnsi="Times New Roman" w:cs="Times New Roman"/>
          <w:sz w:val="28"/>
          <w:szCs w:val="28"/>
        </w:rPr>
        <w:t>.</w:t>
      </w:r>
    </w:p>
    <w:p w:rsidR="00673495" w:rsidRDefault="00673495" w:rsidP="006734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7F22E1" w:rsidRDefault="00D2794C" w:rsidP="0067349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В методической работе с пед</w:t>
      </w:r>
      <w:r w:rsidR="006B10ED">
        <w:rPr>
          <w:rFonts w:ascii="Times New Roman" w:hAnsi="Times New Roman" w:cs="Times New Roman"/>
          <w:sz w:val="28"/>
          <w:szCs w:val="28"/>
        </w:rPr>
        <w:t xml:space="preserve">агогическими кадрами реализуется </w:t>
      </w:r>
      <w:r w:rsidRPr="007F22E1">
        <w:rPr>
          <w:rFonts w:ascii="Times New Roman" w:hAnsi="Times New Roman" w:cs="Times New Roman"/>
          <w:i/>
          <w:sz w:val="28"/>
          <w:szCs w:val="28"/>
        </w:rPr>
        <w:t>система принципов: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Принцип научности. Он предполагает опору в управлении на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достижения науки, прежде всего педагогики, психологии,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дидактики, менеджмента.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Принцип системности управления. Необходимо охватить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управлением весь педагогический коллектив.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lastRenderedPageBreak/>
        <w:t>Принцип регионализации. В условиях децентрализации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 xml:space="preserve">управления и передачи </w:t>
      </w:r>
      <w:r w:rsidR="006B10ED">
        <w:rPr>
          <w:rFonts w:ascii="Times New Roman" w:hAnsi="Times New Roman" w:cs="Times New Roman"/>
          <w:sz w:val="28"/>
          <w:szCs w:val="28"/>
        </w:rPr>
        <w:t>ряда управленческих полномочий «</w:t>
      </w:r>
      <w:r w:rsidRPr="006B10ED">
        <w:rPr>
          <w:rFonts w:ascii="Times New Roman" w:hAnsi="Times New Roman" w:cs="Times New Roman"/>
          <w:sz w:val="28"/>
          <w:szCs w:val="28"/>
        </w:rPr>
        <w:t>сверху</w:t>
      </w:r>
      <w:r w:rsidR="006B10ED">
        <w:rPr>
          <w:rFonts w:ascii="Times New Roman" w:hAnsi="Times New Roman" w:cs="Times New Roman"/>
          <w:sz w:val="28"/>
          <w:szCs w:val="28"/>
        </w:rPr>
        <w:t xml:space="preserve"> вниз»</w:t>
      </w:r>
      <w:r w:rsidRPr="006B10ED">
        <w:rPr>
          <w:rFonts w:ascii="Times New Roman" w:hAnsi="Times New Roman" w:cs="Times New Roman"/>
          <w:sz w:val="28"/>
          <w:szCs w:val="28"/>
        </w:rPr>
        <w:t>, появляется право выбора собственной образовательной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стратегии, создание собственной программы развития в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соответствии с региональными, социально-экономическими,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демографическими, национальными и культурными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Принцип гибкости и вариативности. Требует периодического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пересмотра организационной структуры, содержания и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технологии в системе методической работы в соответствии с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потребностями и интересами кадров, федеральной и региональной</w:t>
      </w:r>
      <w:r w:rsid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стратегией образования и т.д. Вариативность предусматривает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наличие максимального выбора и разнообразия структур,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содержания, форм и технологий в совершенствовании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профессиональной компетентности.</w:t>
      </w:r>
    </w:p>
    <w:p w:rsidR="00D2794C" w:rsidRPr="006B10ED" w:rsidRDefault="00D2794C" w:rsidP="00673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преемственности. Обеспечение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непрерывности развития методической и общей культуры, выбор в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течение всей своей карьеры видов, темпов и сроков повышения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6B10ED" w:rsidRDefault="006B10E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73495" w:rsidRDefault="00D2794C" w:rsidP="00673495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Принципы организации 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развивающей </w:t>
      </w:r>
      <w:r w:rsidRPr="00673495">
        <w:rPr>
          <w:rFonts w:ascii="Times New Roman" w:hAnsi="Times New Roman" w:cs="Times New Roman"/>
          <w:b/>
          <w:i/>
          <w:sz w:val="28"/>
          <w:szCs w:val="28"/>
        </w:rPr>
        <w:t>предметно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349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73495"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пространственной </w:t>
      </w:r>
      <w:r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 среды:</w:t>
      </w:r>
    </w:p>
    <w:p w:rsidR="00D2794C" w:rsidRPr="00673495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соответствие требованиям Федерального государственного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73495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="00673495">
        <w:rPr>
          <w:rFonts w:ascii="Times New Roman" w:hAnsi="Times New Roman" w:cs="Times New Roman"/>
          <w:sz w:val="28"/>
          <w:szCs w:val="28"/>
        </w:rPr>
        <w:t>;</w:t>
      </w:r>
      <w:r w:rsidRPr="0067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4C" w:rsidRPr="006B10ED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соответствие возрастным особенностям и интересам детей</w:t>
      </w:r>
      <w:r w:rsidR="00673495">
        <w:rPr>
          <w:rFonts w:ascii="Times New Roman" w:hAnsi="Times New Roman" w:cs="Times New Roman"/>
          <w:sz w:val="28"/>
          <w:szCs w:val="28"/>
        </w:rPr>
        <w:t>;</w:t>
      </w:r>
    </w:p>
    <w:p w:rsidR="00D2794C" w:rsidRPr="006B10ED" w:rsidRDefault="00673495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СанПиН;</w:t>
      </w:r>
    </w:p>
    <w:p w:rsidR="00D2794C" w:rsidRPr="006B10ED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открытость среды для преобразований</w:t>
      </w:r>
      <w:r w:rsidR="00673495">
        <w:rPr>
          <w:rFonts w:ascii="Times New Roman" w:hAnsi="Times New Roman" w:cs="Times New Roman"/>
          <w:sz w:val="28"/>
          <w:szCs w:val="28"/>
        </w:rPr>
        <w:t>;</w:t>
      </w:r>
    </w:p>
    <w:p w:rsidR="00D2794C" w:rsidRPr="006B10ED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современность среды</w:t>
      </w:r>
      <w:r w:rsidR="00673495">
        <w:rPr>
          <w:rFonts w:ascii="Times New Roman" w:hAnsi="Times New Roman" w:cs="Times New Roman"/>
          <w:sz w:val="28"/>
          <w:szCs w:val="28"/>
        </w:rPr>
        <w:t>;</w:t>
      </w:r>
    </w:p>
    <w:p w:rsidR="00D2794C" w:rsidRPr="006B10ED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эстетика среды</w:t>
      </w:r>
      <w:r w:rsidR="00673495">
        <w:rPr>
          <w:rFonts w:ascii="Times New Roman" w:hAnsi="Times New Roman" w:cs="Times New Roman"/>
          <w:sz w:val="28"/>
          <w:szCs w:val="28"/>
        </w:rPr>
        <w:t>;</w:t>
      </w:r>
    </w:p>
    <w:p w:rsidR="00D2794C" w:rsidRPr="006B10ED" w:rsidRDefault="00D2794C" w:rsidP="006734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комфортность среды</w:t>
      </w:r>
      <w:r w:rsidR="00673495">
        <w:rPr>
          <w:rFonts w:ascii="Times New Roman" w:hAnsi="Times New Roman" w:cs="Times New Roman"/>
          <w:sz w:val="28"/>
          <w:szCs w:val="28"/>
        </w:rPr>
        <w:t>.</w:t>
      </w:r>
    </w:p>
    <w:p w:rsidR="00673495" w:rsidRDefault="00673495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Формы работы с детьми</w:t>
      </w:r>
    </w:p>
    <w:p w:rsidR="00D2794C" w:rsidRPr="006B10ED" w:rsidRDefault="00D2794C" w:rsidP="006734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подразделен 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>:</w:t>
      </w:r>
    </w:p>
    <w:p w:rsidR="00D2794C" w:rsidRPr="006B10ED" w:rsidRDefault="00D2794C" w:rsidP="006734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0E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организации различных видов детской деятельности (игровой,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коммуникативной, трудовой, познавательно-исследовательской,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продуктивной, музыкально-художественной, чтения)</w:t>
      </w:r>
      <w:proofErr w:type="gramEnd"/>
    </w:p>
    <w:p w:rsidR="00D2794C" w:rsidRPr="006B10ED" w:rsidRDefault="00D2794C" w:rsidP="006734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моментов;</w:t>
      </w:r>
    </w:p>
    <w:p w:rsidR="00D2794C" w:rsidRPr="006B10ED" w:rsidRDefault="00D2794C" w:rsidP="006734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D2794C" w:rsidRPr="006B10ED" w:rsidRDefault="00D2794C" w:rsidP="006734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 w:rsidR="0067349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B10ED">
        <w:rPr>
          <w:rFonts w:ascii="Times New Roman" w:hAnsi="Times New Roman" w:cs="Times New Roman"/>
          <w:sz w:val="28"/>
          <w:szCs w:val="28"/>
        </w:rPr>
        <w:t>по реализации основной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образования.</w:t>
      </w:r>
    </w:p>
    <w:p w:rsidR="00673495" w:rsidRDefault="00673495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B10ED" w:rsidRDefault="00D2794C" w:rsidP="007F22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Построение образовательно</w:t>
      </w:r>
      <w:r w:rsidR="007F22E1">
        <w:rPr>
          <w:rFonts w:ascii="Times New Roman" w:hAnsi="Times New Roman" w:cs="Times New Roman"/>
          <w:sz w:val="28"/>
          <w:szCs w:val="28"/>
        </w:rPr>
        <w:t xml:space="preserve">й среды </w:t>
      </w:r>
      <w:r w:rsidRPr="006B10ED">
        <w:rPr>
          <w:rFonts w:ascii="Times New Roman" w:hAnsi="Times New Roman" w:cs="Times New Roman"/>
          <w:sz w:val="28"/>
          <w:szCs w:val="28"/>
        </w:rPr>
        <w:t xml:space="preserve"> должно основываться на адекватных возрасту формах работы с детьми. Выбор форм работы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осуществляется педагогом самостоятельно и зависит от контингента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lastRenderedPageBreak/>
        <w:t>воспитанников, оснащенности дошкольного учреждения, культурных и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региональных особенностей, специфики дошкольного учреждения, от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опыта и творческого подхода педагога.</w:t>
      </w:r>
    </w:p>
    <w:p w:rsidR="00D2794C" w:rsidRPr="006B10ED" w:rsidRDefault="00D2794C" w:rsidP="007F22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увлекательной для малышей деятельности.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В старшем дошкольном возрасте (старшая и подготовительная к школе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группы) выделяется время для занятий учебно-тренирующего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характера.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Модель предметно-пространственной среды с учетом требований</w:t>
      </w: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Федерального государственного образовательного стандарта</w:t>
      </w: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</w:p>
    <w:p w:rsidR="007F22E1" w:rsidRDefault="007F22E1" w:rsidP="006734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B10ED" w:rsidRDefault="00D2794C" w:rsidP="006734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67349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73495" w:rsidRPr="006B10ED">
        <w:rPr>
          <w:rFonts w:ascii="Times New Roman" w:hAnsi="Times New Roman" w:cs="Times New Roman"/>
          <w:sz w:val="28"/>
          <w:szCs w:val="28"/>
        </w:rPr>
        <w:t>предметной</w:t>
      </w:r>
      <w:r w:rsidR="00673495" w:rsidRPr="006B10ED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среды необходимо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учитывать следующие факторы:</w:t>
      </w:r>
    </w:p>
    <w:p w:rsidR="00D2794C" w:rsidRPr="006B10ED" w:rsidRDefault="00D2794C" w:rsidP="0067349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психологические факторы, определяющие соответствие параметров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предметной развивающей среды возможностям и особенностям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восприятия, памяти, мышления, психомоторики ребенка;</w:t>
      </w:r>
    </w:p>
    <w:p w:rsidR="00D2794C" w:rsidRPr="006B10ED" w:rsidRDefault="00D2794C" w:rsidP="0067349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психофизиологические факторы, обусловливающие соответствие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объектов предметной развивающей среды зрительным, слуховым и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другим возможностям ребенка, условиям комфорта и ориентирования.</w:t>
      </w:r>
    </w:p>
    <w:p w:rsidR="00D2794C" w:rsidRPr="006B10ED" w:rsidRDefault="00673495" w:rsidP="006734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94C" w:rsidRPr="006B10ED">
        <w:rPr>
          <w:rFonts w:ascii="Times New Roman" w:hAnsi="Times New Roman" w:cs="Times New Roman"/>
          <w:sz w:val="28"/>
          <w:szCs w:val="28"/>
        </w:rPr>
        <w:t>ри проектировании предметной развивающей среды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4C" w:rsidRPr="006B10ED">
        <w:rPr>
          <w:rFonts w:ascii="Times New Roman" w:hAnsi="Times New Roman" w:cs="Times New Roman"/>
          <w:sz w:val="28"/>
          <w:szCs w:val="28"/>
        </w:rPr>
        <w:t xml:space="preserve">учитывать контактные и </w:t>
      </w:r>
      <w:proofErr w:type="spellStart"/>
      <w:r w:rsidR="00D2794C" w:rsidRPr="006B10ED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="00D2794C" w:rsidRPr="006B10ED">
        <w:rPr>
          <w:rFonts w:ascii="Times New Roman" w:hAnsi="Times New Roman" w:cs="Times New Roman"/>
          <w:sz w:val="28"/>
          <w:szCs w:val="28"/>
        </w:rPr>
        <w:t xml:space="preserve"> ощущения, формирующиеся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4C" w:rsidRPr="006B10ED">
        <w:rPr>
          <w:rFonts w:ascii="Times New Roman" w:hAnsi="Times New Roman" w:cs="Times New Roman"/>
          <w:sz w:val="28"/>
          <w:szCs w:val="28"/>
        </w:rPr>
        <w:t>взаимодействии ребенка с объектами предметной развивающей среды;</w:t>
      </w:r>
    </w:p>
    <w:p w:rsidR="00D2794C" w:rsidRPr="006B10ED" w:rsidRDefault="00D2794C" w:rsidP="006734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зрительные ощущения. Учитывать освещение и цвет объектов как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факторы эмоционально-эстетического воздействия,</w:t>
      </w:r>
    </w:p>
    <w:p w:rsidR="00D2794C" w:rsidRPr="006B10ED" w:rsidRDefault="00D2794C" w:rsidP="006734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психофизиологического комфорта и информационного источника. При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выборе и расположении источников света должны учитываться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следующие параметры: уровень освещенности, отсутствие бликов на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рабочих поверхностях, цвет света (длина волны);</w:t>
      </w:r>
    </w:p>
    <w:p w:rsidR="00D2794C" w:rsidRPr="006B10ED" w:rsidRDefault="00D2794C" w:rsidP="0067349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слуховые ощущения. Учитывать совокупность звучания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0ED"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 w:rsidRPr="006B10ED">
        <w:rPr>
          <w:rFonts w:ascii="Times New Roman" w:hAnsi="Times New Roman" w:cs="Times New Roman"/>
          <w:sz w:val="28"/>
          <w:szCs w:val="28"/>
        </w:rPr>
        <w:t xml:space="preserve"> игрушек;</w:t>
      </w:r>
    </w:p>
    <w:p w:rsidR="00D2794C" w:rsidRPr="006B10ED" w:rsidRDefault="00D2794C" w:rsidP="006734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тактильные ощущения. Материалы, используемые для изготовления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объектов предметной развивающей среды не должны вызывать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отрицательные ощущения при контакте с кожей ребенка;</w:t>
      </w:r>
    </w:p>
    <w:p w:rsidR="00D2794C" w:rsidRPr="006B10ED" w:rsidRDefault="00D2794C" w:rsidP="006734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физиологические факторы призваны обеспечить соответствие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объектов предметной развивающей среды силовым, скоростным и</w:t>
      </w:r>
      <w:r w:rsidR="00673495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биомеханическим возможностям ребенка;</w:t>
      </w:r>
    </w:p>
    <w:p w:rsidR="00D2794C" w:rsidRPr="006B10ED" w:rsidRDefault="00D2794C" w:rsidP="006734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антропометрические факторы, обеспечивающие соответствие </w:t>
      </w:r>
      <w:proofErr w:type="spellStart"/>
      <w:r w:rsidRPr="006B10ED">
        <w:rPr>
          <w:rFonts w:ascii="Times New Roman" w:hAnsi="Times New Roman" w:cs="Times New Roman"/>
          <w:sz w:val="28"/>
          <w:szCs w:val="28"/>
        </w:rPr>
        <w:t>ростовозрастных</w:t>
      </w:r>
      <w:proofErr w:type="spellEnd"/>
      <w:r w:rsidRPr="006B10ED">
        <w:rPr>
          <w:rFonts w:ascii="Times New Roman" w:hAnsi="Times New Roman" w:cs="Times New Roman"/>
          <w:sz w:val="28"/>
          <w:szCs w:val="28"/>
        </w:rPr>
        <w:t xml:space="preserve"> характеристик параметрам предметной развивающей среды.</w:t>
      </w:r>
    </w:p>
    <w:p w:rsidR="00673495" w:rsidRDefault="00673495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10" w:rsidRDefault="00374610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610" w:rsidRDefault="00374610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610" w:rsidRDefault="00374610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Компоненты </w:t>
      </w:r>
      <w:r w:rsidR="0037461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</w:t>
      </w:r>
      <w:r w:rsidRPr="00673495">
        <w:rPr>
          <w:rFonts w:ascii="Times New Roman" w:hAnsi="Times New Roman" w:cs="Times New Roman"/>
          <w:b/>
          <w:i/>
          <w:sz w:val="28"/>
          <w:szCs w:val="28"/>
        </w:rPr>
        <w:t xml:space="preserve">среды по </w:t>
      </w:r>
      <w:proofErr w:type="gramStart"/>
      <w:r w:rsidRPr="00673495">
        <w:rPr>
          <w:rFonts w:ascii="Times New Roman" w:hAnsi="Times New Roman" w:cs="Times New Roman"/>
          <w:b/>
          <w:i/>
          <w:sz w:val="28"/>
          <w:szCs w:val="28"/>
        </w:rPr>
        <w:t>образовательным</w:t>
      </w:r>
      <w:proofErr w:type="gramEnd"/>
    </w:p>
    <w:p w:rsidR="00D2794C" w:rsidRPr="00673495" w:rsidRDefault="00D2794C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495">
        <w:rPr>
          <w:rFonts w:ascii="Times New Roman" w:hAnsi="Times New Roman" w:cs="Times New Roman"/>
          <w:b/>
          <w:i/>
          <w:sz w:val="28"/>
          <w:szCs w:val="28"/>
        </w:rPr>
        <w:t>областям</w:t>
      </w:r>
    </w:p>
    <w:p w:rsidR="00673495" w:rsidRPr="00673495" w:rsidRDefault="00673495" w:rsidP="006734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94C" w:rsidRPr="00374610" w:rsidRDefault="00D2794C" w:rsidP="0037461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610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3-4 года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творчества;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музыкальный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рисования;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4-5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творчества; музыкальный уголок;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ручного труда;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полочка красоты;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рисования;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конструирования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5-8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творчества;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музыкальный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творческая мастерская;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полочка красоты;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рисования;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конструирования</w:t>
      </w:r>
    </w:p>
    <w:p w:rsidR="00374610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374610" w:rsidRDefault="00D2794C" w:rsidP="0037461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610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3-4 года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кукольный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больница;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парикмахерская;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ряженья;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уединения;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4-5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кукольный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сюжетно-ролевых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мое настроение;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я пришел;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именинника;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ладошка успеха;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наши славные дела;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уединения;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нарядов;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дежурств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5-8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кукольный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сюжетно-ролевых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азбука настроения;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lastRenderedPageBreak/>
        <w:t> я пришел;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именинника;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панорама добрых дел;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наши успехи;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уединения;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дежурств</w:t>
      </w:r>
    </w:p>
    <w:p w:rsidR="00374610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374610" w:rsidRDefault="00D2794C" w:rsidP="0037461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610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3-4 года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сенсорный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книжный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дидактических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природы;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«песок-вода»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4-5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природы;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книжный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дидактических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безопасности;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коллекционера;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мини-музей;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огород на окне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5-8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буквенный фриз;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цифровой фриз;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занимательной математики;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природы;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дидактических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книжный центр,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полочка умных книг;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мини-лаборатория;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патриотический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безопасности;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островок сокровищ;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мини-музей;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фоторепортаж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макеты;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огород на окне;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космоса;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«права ребенка»;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первоклассника</w:t>
      </w:r>
    </w:p>
    <w:p w:rsidR="00D2794C" w:rsidRPr="00374610" w:rsidRDefault="00D2794C" w:rsidP="0037461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610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3-4 года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учите с нами;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речевых игр;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lastRenderedPageBreak/>
        <w:t> театральный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общения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4-5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учите с нами;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речевой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театральный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общения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5-8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учите с нами;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речи и грамотности;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театральный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общения</w:t>
      </w:r>
    </w:p>
    <w:p w:rsidR="00374610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374610" w:rsidRDefault="00D2794C" w:rsidP="0037461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610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3-4 года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физкультурный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4-5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физкультурный центр;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мы спортсмены;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5-8 лет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 центр двигательной активности;</w:t>
      </w:r>
    </w:p>
    <w:p w:rsidR="00D2794C" w:rsidRPr="006B10ED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книга рекордов.</w:t>
      </w:r>
    </w:p>
    <w:p w:rsidR="00374610" w:rsidRDefault="00374610" w:rsidP="003746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610" w:rsidRDefault="00374610" w:rsidP="003746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94C" w:rsidRPr="00374610" w:rsidRDefault="00D2794C" w:rsidP="003746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610">
        <w:rPr>
          <w:rFonts w:ascii="Times New Roman" w:hAnsi="Times New Roman" w:cs="Times New Roman"/>
          <w:b/>
          <w:i/>
          <w:sz w:val="28"/>
          <w:szCs w:val="28"/>
        </w:rPr>
        <w:t>Требования к центрам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календарей природы, коллекций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атрибутов и пособий для исследовательской деятельности</w:t>
      </w:r>
    </w:p>
    <w:p w:rsidR="00374610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Наличия материалов для сенсорного образования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наглядного материала, игр, пособий для ознакомления с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окружающим миром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художественной и энциклопедической литературы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материалов по правилам безопасности</w:t>
      </w:r>
    </w:p>
    <w:p w:rsidR="00D2794C" w:rsidRPr="006B10ED" w:rsidRDefault="00D2794C" w:rsidP="0037461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дидактических и развивающих игр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D2794C" w:rsidRPr="006B10ED" w:rsidRDefault="00D2794C" w:rsidP="0037461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наборов предметных и сюжетных картинок, альбомов,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иллюстраций, открыток, фотографий по разным темам</w:t>
      </w:r>
    </w:p>
    <w:p w:rsidR="00D2794C" w:rsidRPr="006B10ED" w:rsidRDefault="00D2794C" w:rsidP="0037461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картотеки речевых игр</w:t>
      </w:r>
    </w:p>
    <w:p w:rsidR="00D2794C" w:rsidRPr="006B10ED" w:rsidRDefault="00D2794C" w:rsidP="0037461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разных видов театров (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>, плоскостной, теневой,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0E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B10E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2794C" w:rsidRPr="006B10ED" w:rsidRDefault="00D2794C" w:rsidP="0037461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атрибутов для театрализованных игр (маски, шапочки)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D2794C" w:rsidRPr="006B10ED" w:rsidRDefault="00D2794C" w:rsidP="003746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атрибутов для подвижных игр</w:t>
      </w:r>
    </w:p>
    <w:p w:rsidR="00D2794C" w:rsidRPr="006B10ED" w:rsidRDefault="00D2794C" w:rsidP="003746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спортивных игр (городки, бадминтон, теннис и др.)</w:t>
      </w:r>
    </w:p>
    <w:p w:rsidR="00D2794C" w:rsidRPr="006B10ED" w:rsidRDefault="00D2794C" w:rsidP="003746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lastRenderedPageBreak/>
        <w:t>Наличие в группе условий для проведения закаливания и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профилактики плоскостопия</w:t>
      </w:r>
    </w:p>
    <w:p w:rsidR="00D2794C" w:rsidRPr="006B10ED" w:rsidRDefault="00D2794C" w:rsidP="003746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нестандартного оборудования, изготовленного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воспитателями и родителями</w:t>
      </w:r>
    </w:p>
    <w:p w:rsidR="00D2794C" w:rsidRPr="006B10ED" w:rsidRDefault="00D2794C" w:rsidP="003746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выносного материала для проведения подвижных игр на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прогулке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 xml:space="preserve">Наличие материалов для </w:t>
      </w:r>
      <w:proofErr w:type="gramStart"/>
      <w:r w:rsidRPr="006B10E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B10ED">
        <w:rPr>
          <w:rFonts w:ascii="Times New Roman" w:hAnsi="Times New Roman" w:cs="Times New Roman"/>
          <w:sz w:val="28"/>
          <w:szCs w:val="28"/>
        </w:rPr>
        <w:t>, их разнообразие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литературы по искусству, репродукций, открыток и альбомов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для рассматривания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конструкторов и строительного материала, игрушек для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обыгрывания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природного и бросового материала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музыкальных инструментов, игрушек, технические средства</w:t>
      </w:r>
    </w:p>
    <w:p w:rsidR="00D2794C" w:rsidRPr="006B10ED" w:rsidRDefault="00D2794C" w:rsidP="003746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дидактических игр</w:t>
      </w: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D2794C" w:rsidRPr="006B10ED" w:rsidRDefault="00D2794C" w:rsidP="0037461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фотографий, символов, отражающих жизнь группы, эмоции</w:t>
      </w:r>
    </w:p>
    <w:p w:rsidR="00D2794C" w:rsidRPr="006B10ED" w:rsidRDefault="00D2794C" w:rsidP="0037461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атрибутов, игрушек, предметов – заместителей для сюжетно</w:t>
      </w:r>
      <w:r w:rsidR="00374610">
        <w:rPr>
          <w:rFonts w:ascii="Times New Roman" w:hAnsi="Times New Roman" w:cs="Times New Roman"/>
          <w:sz w:val="28"/>
          <w:szCs w:val="28"/>
        </w:rPr>
        <w:t xml:space="preserve"> - </w:t>
      </w:r>
      <w:r w:rsidRPr="006B10ED">
        <w:rPr>
          <w:rFonts w:ascii="Times New Roman" w:hAnsi="Times New Roman" w:cs="Times New Roman"/>
          <w:sz w:val="28"/>
          <w:szCs w:val="28"/>
        </w:rPr>
        <w:t>ролевых игр</w:t>
      </w:r>
    </w:p>
    <w:p w:rsidR="00D2794C" w:rsidRPr="006B10ED" w:rsidRDefault="00D2794C" w:rsidP="0037461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уголка дежурств</w:t>
      </w:r>
    </w:p>
    <w:p w:rsidR="00D2794C" w:rsidRPr="006B10ED" w:rsidRDefault="00D2794C" w:rsidP="0037461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Наглядная информация для родителей</w:t>
      </w:r>
      <w:r w:rsidR="0037461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</w:p>
    <w:p w:rsidR="00D2794C" w:rsidRPr="006B10ED" w:rsidRDefault="00D2794C" w:rsidP="0037461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Наличие пособий, сделанных педагогами совместно с детьми и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родителями</w:t>
      </w:r>
    </w:p>
    <w:p w:rsidR="00374610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10" w:rsidRDefault="00374610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94C" w:rsidRPr="006B10ED" w:rsidRDefault="00D2794C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2E1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6B10ED">
        <w:rPr>
          <w:rFonts w:ascii="Times New Roman" w:hAnsi="Times New Roman" w:cs="Times New Roman"/>
          <w:sz w:val="28"/>
          <w:szCs w:val="28"/>
        </w:rPr>
        <w:t xml:space="preserve"> самооценка, оценка педагогов дошкольной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6B10E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74610">
        <w:rPr>
          <w:rFonts w:ascii="Times New Roman" w:hAnsi="Times New Roman" w:cs="Times New Roman"/>
          <w:sz w:val="28"/>
          <w:szCs w:val="28"/>
        </w:rPr>
        <w:t>, п</w:t>
      </w:r>
      <w:r w:rsidRPr="006B10ED">
        <w:rPr>
          <w:rFonts w:ascii="Times New Roman" w:hAnsi="Times New Roman" w:cs="Times New Roman"/>
          <w:sz w:val="28"/>
          <w:szCs w:val="28"/>
        </w:rPr>
        <w:t>ланируемый результат:</w:t>
      </w:r>
    </w:p>
    <w:p w:rsidR="00D2794C" w:rsidRPr="00374610" w:rsidRDefault="00D2794C" w:rsidP="0037461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предметно-развивающая среда ДОУ соответствует всем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374610">
        <w:rPr>
          <w:rFonts w:ascii="Times New Roman" w:hAnsi="Times New Roman" w:cs="Times New Roman"/>
          <w:sz w:val="28"/>
          <w:szCs w:val="28"/>
        </w:rPr>
        <w:t>требованиям ФГОС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6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4610">
        <w:rPr>
          <w:rFonts w:ascii="Times New Roman" w:hAnsi="Times New Roman" w:cs="Times New Roman"/>
          <w:sz w:val="28"/>
          <w:szCs w:val="28"/>
        </w:rPr>
        <w:t>;</w:t>
      </w:r>
    </w:p>
    <w:p w:rsidR="00D2794C" w:rsidRPr="00374610" w:rsidRDefault="00D2794C" w:rsidP="0037461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повышение профессиональных компетентностей педагогов по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374610">
        <w:rPr>
          <w:rFonts w:ascii="Times New Roman" w:hAnsi="Times New Roman" w:cs="Times New Roman"/>
          <w:sz w:val="28"/>
          <w:szCs w:val="28"/>
        </w:rPr>
        <w:t>развитию умений у педагогов строить развивающую предметно –</w:t>
      </w:r>
      <w:r w:rsidR="00374610">
        <w:rPr>
          <w:rFonts w:ascii="Times New Roman" w:hAnsi="Times New Roman" w:cs="Times New Roman"/>
          <w:sz w:val="28"/>
          <w:szCs w:val="28"/>
        </w:rPr>
        <w:t xml:space="preserve"> </w:t>
      </w:r>
      <w:r w:rsidRPr="00374610">
        <w:rPr>
          <w:rFonts w:ascii="Times New Roman" w:hAnsi="Times New Roman" w:cs="Times New Roman"/>
          <w:sz w:val="28"/>
          <w:szCs w:val="28"/>
        </w:rPr>
        <w:t>пространственную среду</w:t>
      </w:r>
    </w:p>
    <w:p w:rsidR="00D2794C" w:rsidRPr="006B10ED" w:rsidRDefault="00D2794C" w:rsidP="0037461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высокое качество дошкольного образования;</w:t>
      </w:r>
    </w:p>
    <w:p w:rsidR="005878A7" w:rsidRPr="006B10ED" w:rsidRDefault="00D2794C" w:rsidP="0037461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0ED">
        <w:rPr>
          <w:rFonts w:ascii="Times New Roman" w:hAnsi="Times New Roman" w:cs="Times New Roman"/>
          <w:sz w:val="28"/>
          <w:szCs w:val="28"/>
        </w:rPr>
        <w:t>комфортность по отношению к воспитанникам, педагогам.</w:t>
      </w: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77D" w:rsidRPr="006B10ED" w:rsidRDefault="00EC577D" w:rsidP="006B1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577D" w:rsidRPr="006B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59C"/>
    <w:multiLevelType w:val="hybridMultilevel"/>
    <w:tmpl w:val="0AAA9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593"/>
    <w:multiLevelType w:val="hybridMultilevel"/>
    <w:tmpl w:val="867CC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D6D"/>
    <w:multiLevelType w:val="hybridMultilevel"/>
    <w:tmpl w:val="94146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33DA"/>
    <w:multiLevelType w:val="hybridMultilevel"/>
    <w:tmpl w:val="00785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4D35"/>
    <w:multiLevelType w:val="hybridMultilevel"/>
    <w:tmpl w:val="6302A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B6DA6"/>
    <w:multiLevelType w:val="hybridMultilevel"/>
    <w:tmpl w:val="6D1E7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21A7"/>
    <w:multiLevelType w:val="hybridMultilevel"/>
    <w:tmpl w:val="82F2F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303"/>
    <w:multiLevelType w:val="hybridMultilevel"/>
    <w:tmpl w:val="895649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C2B53"/>
    <w:multiLevelType w:val="hybridMultilevel"/>
    <w:tmpl w:val="89D07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E32C9"/>
    <w:multiLevelType w:val="hybridMultilevel"/>
    <w:tmpl w:val="F230B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36A34"/>
    <w:multiLevelType w:val="hybridMultilevel"/>
    <w:tmpl w:val="1E8C4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A29BF"/>
    <w:multiLevelType w:val="hybridMultilevel"/>
    <w:tmpl w:val="98A44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126A"/>
    <w:multiLevelType w:val="hybridMultilevel"/>
    <w:tmpl w:val="2F203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91B93"/>
    <w:multiLevelType w:val="hybridMultilevel"/>
    <w:tmpl w:val="00EA7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1"/>
    <w:rsid w:val="00146F41"/>
    <w:rsid w:val="00374610"/>
    <w:rsid w:val="005878A7"/>
    <w:rsid w:val="00673495"/>
    <w:rsid w:val="006B10ED"/>
    <w:rsid w:val="007F22E1"/>
    <w:rsid w:val="00D2794C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1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2021-09-07T10:42:00Z</dcterms:created>
  <dcterms:modified xsi:type="dcterms:W3CDTF">2021-09-07T12:21:00Z</dcterms:modified>
</cp:coreProperties>
</file>