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18" w:rsidRPr="00B3154A" w:rsidRDefault="002172A9" w:rsidP="00B3154A">
      <w:pPr>
        <w:pStyle w:val="a3"/>
        <w:numPr>
          <w:ilvl w:val="0"/>
          <w:numId w:val="1"/>
        </w:numPr>
        <w:spacing w:line="360" w:lineRule="auto"/>
        <w:ind w:firstLine="66"/>
        <w:rPr>
          <w:rFonts w:ascii="Times New Roman" w:hAnsi="Times New Roman" w:cs="Times New Roman"/>
          <w:sz w:val="28"/>
          <w:szCs w:val="28"/>
        </w:rPr>
      </w:pPr>
      <w:r w:rsidRPr="00B3154A">
        <w:rPr>
          <w:rFonts w:ascii="Times New Roman" w:hAnsi="Times New Roman" w:cs="Times New Roman"/>
          <w:sz w:val="28"/>
          <w:szCs w:val="28"/>
        </w:rPr>
        <w:t>Муниципальное образование  - г.</w:t>
      </w:r>
      <w:r w:rsidR="00406D45">
        <w:rPr>
          <w:rFonts w:ascii="Times New Roman" w:hAnsi="Times New Roman" w:cs="Times New Roman"/>
          <w:sz w:val="28"/>
          <w:szCs w:val="28"/>
        </w:rPr>
        <w:t xml:space="preserve"> </w:t>
      </w:r>
      <w:r w:rsidRPr="00B3154A">
        <w:rPr>
          <w:rFonts w:ascii="Times New Roman" w:hAnsi="Times New Roman" w:cs="Times New Roman"/>
          <w:sz w:val="28"/>
          <w:szCs w:val="28"/>
        </w:rPr>
        <w:t>Ачинск</w:t>
      </w:r>
    </w:p>
    <w:p w:rsidR="002172A9" w:rsidRPr="00B3154A" w:rsidRDefault="002172A9" w:rsidP="00B3154A">
      <w:pPr>
        <w:pStyle w:val="a3"/>
        <w:numPr>
          <w:ilvl w:val="0"/>
          <w:numId w:val="1"/>
        </w:numPr>
        <w:spacing w:line="360" w:lineRule="auto"/>
        <w:ind w:firstLine="66"/>
        <w:rPr>
          <w:rFonts w:ascii="Times New Roman" w:hAnsi="Times New Roman" w:cs="Times New Roman"/>
          <w:sz w:val="28"/>
          <w:szCs w:val="28"/>
          <w:u w:val="single"/>
        </w:rPr>
      </w:pPr>
      <w:r w:rsidRPr="00B3154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"Детский сад комбинированного вида №47" города Ачинска Красноярского края</w:t>
      </w:r>
    </w:p>
    <w:p w:rsidR="002172A9" w:rsidRPr="00B3154A" w:rsidRDefault="001B3B04" w:rsidP="00B3154A">
      <w:pPr>
        <w:pStyle w:val="a3"/>
        <w:numPr>
          <w:ilvl w:val="0"/>
          <w:numId w:val="1"/>
        </w:numPr>
        <w:spacing w:line="360" w:lineRule="auto"/>
        <w:ind w:firstLine="66"/>
        <w:rPr>
          <w:rFonts w:ascii="Times New Roman" w:hAnsi="Times New Roman" w:cs="Times New Roman"/>
          <w:sz w:val="28"/>
          <w:szCs w:val="28"/>
          <w:u w:val="single"/>
        </w:rPr>
      </w:pPr>
      <w:hyperlink r:id="rId9" w:history="1">
        <w:r w:rsidR="002172A9" w:rsidRPr="00B3154A">
          <w:rPr>
            <w:rFonts w:ascii="Times New Roman" w:hAnsi="Times New Roman" w:cs="Times New Roman"/>
            <w:sz w:val="28"/>
            <w:szCs w:val="28"/>
          </w:rPr>
          <w:t>МБДОУ "Д/с № 47"</w:t>
        </w:r>
      </w:hyperlink>
    </w:p>
    <w:p w:rsidR="002172A9" w:rsidRPr="00B3154A" w:rsidRDefault="00B04996" w:rsidP="00B3154A">
      <w:pPr>
        <w:pStyle w:val="a3"/>
        <w:numPr>
          <w:ilvl w:val="0"/>
          <w:numId w:val="1"/>
        </w:numPr>
        <w:spacing w:line="360" w:lineRule="auto"/>
        <w:ind w:firstLine="66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Лидовских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Александровна</w:t>
      </w:r>
      <w:r w:rsidR="002172A9" w:rsidRPr="00B3154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воспитатель,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 - воспитатель</w:t>
      </w:r>
      <w:r w:rsidR="002172A9" w:rsidRPr="00B3154A">
        <w:rPr>
          <w:rFonts w:ascii="Times New Roman" w:hAnsi="Times New Roman" w:cs="Times New Roman"/>
          <w:sz w:val="28"/>
          <w:szCs w:val="28"/>
        </w:rPr>
        <w:t>.</w:t>
      </w:r>
    </w:p>
    <w:p w:rsidR="00B04996" w:rsidRPr="00B04996" w:rsidRDefault="00F63C1C" w:rsidP="00B04996">
      <w:pPr>
        <w:pStyle w:val="a3"/>
        <w:numPr>
          <w:ilvl w:val="0"/>
          <w:numId w:val="1"/>
        </w:numPr>
        <w:spacing w:line="360" w:lineRule="auto"/>
        <w:ind w:firstLine="66"/>
        <w:rPr>
          <w:rFonts w:ascii="Times New Roman" w:hAnsi="Times New Roman" w:cs="Times New Roman"/>
          <w:sz w:val="28"/>
          <w:szCs w:val="28"/>
          <w:u w:val="single"/>
        </w:rPr>
      </w:pPr>
      <w:r w:rsidRPr="00B3154A">
        <w:rPr>
          <w:rFonts w:ascii="Times New Roman" w:hAnsi="Times New Roman" w:cs="Times New Roman"/>
          <w:sz w:val="28"/>
          <w:szCs w:val="28"/>
          <w:u w:val="single"/>
        </w:rPr>
        <w:t>Название практики</w:t>
      </w:r>
      <w:r w:rsidRPr="00B3154A">
        <w:rPr>
          <w:rFonts w:ascii="Times New Roman" w:hAnsi="Times New Roman" w:cs="Times New Roman"/>
          <w:sz w:val="28"/>
          <w:szCs w:val="28"/>
        </w:rPr>
        <w:t xml:space="preserve"> «</w:t>
      </w:r>
      <w:r w:rsidR="00B04996">
        <w:rPr>
          <w:rFonts w:ascii="Times New Roman" w:hAnsi="Times New Roman" w:cs="Times New Roman"/>
          <w:sz w:val="28"/>
          <w:szCs w:val="28"/>
        </w:rPr>
        <w:t>Партнерство с социумом в расширении образовательного пространства ДОО</w:t>
      </w:r>
      <w:r w:rsidRPr="00B3154A">
        <w:rPr>
          <w:rFonts w:ascii="Times New Roman" w:hAnsi="Times New Roman" w:cs="Times New Roman"/>
          <w:sz w:val="28"/>
          <w:szCs w:val="28"/>
        </w:rPr>
        <w:t>»</w:t>
      </w:r>
      <w:r w:rsidR="00B04996">
        <w:rPr>
          <w:rFonts w:ascii="Times New Roman" w:hAnsi="Times New Roman" w:cs="Times New Roman"/>
          <w:sz w:val="28"/>
          <w:szCs w:val="28"/>
        </w:rPr>
        <w:t>.</w:t>
      </w:r>
    </w:p>
    <w:p w:rsidR="00B04996" w:rsidRPr="00B04996" w:rsidRDefault="00B04996" w:rsidP="00B04996">
      <w:pPr>
        <w:pStyle w:val="a3"/>
        <w:numPr>
          <w:ilvl w:val="0"/>
          <w:numId w:val="1"/>
        </w:numPr>
        <w:spacing w:line="360" w:lineRule="auto"/>
        <w:ind w:firstLine="66"/>
        <w:rPr>
          <w:rFonts w:ascii="Times New Roman" w:hAnsi="Times New Roman" w:cs="Times New Roman"/>
          <w:sz w:val="28"/>
          <w:szCs w:val="28"/>
          <w:u w:val="single"/>
        </w:rPr>
      </w:pPr>
      <w:r w:rsidRPr="00B04996">
        <w:rPr>
          <w:rFonts w:ascii="Times New Roman" w:hAnsi="Times New Roman" w:cs="Times New Roman"/>
          <w:sz w:val="28"/>
          <w:szCs w:val="28"/>
          <w:u w:val="single"/>
        </w:rPr>
        <w:t xml:space="preserve">Ссылка на материалы практики, размещенные на сайте организации: </w:t>
      </w:r>
      <w:r w:rsidRPr="00B04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Pr="00B04996">
          <w:rPr>
            <w:rStyle w:val="a4"/>
            <w:rFonts w:ascii="Times New Roman" w:hAnsi="Times New Roman" w:cs="Times New Roman"/>
            <w:sz w:val="28"/>
            <w:szCs w:val="28"/>
          </w:rPr>
          <w:t>Фестиваль инклюзивных практик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B049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11" w:history="1">
        <w:r w:rsidRPr="00B04996">
          <w:rPr>
            <w:rStyle w:val="a4"/>
            <w:rFonts w:ascii="Times New Roman" w:hAnsi="Times New Roman" w:cs="Times New Roman"/>
            <w:sz w:val="28"/>
            <w:szCs w:val="28"/>
          </w:rPr>
          <w:t>Партнерство с социумом в расширении образовательного пространства ДОО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</w:p>
    <w:p w:rsidR="002172A9" w:rsidRPr="00B04996" w:rsidRDefault="00F63C1C" w:rsidP="00B3154A">
      <w:pPr>
        <w:pStyle w:val="a3"/>
        <w:numPr>
          <w:ilvl w:val="0"/>
          <w:numId w:val="2"/>
        </w:numPr>
        <w:spacing w:line="360" w:lineRule="auto"/>
        <w:ind w:firstLine="66"/>
        <w:rPr>
          <w:rFonts w:ascii="Times New Roman" w:hAnsi="Times New Roman" w:cs="Times New Roman"/>
          <w:sz w:val="28"/>
          <w:szCs w:val="28"/>
          <w:u w:val="single"/>
        </w:rPr>
      </w:pPr>
      <w:r w:rsidRPr="00B04996">
        <w:rPr>
          <w:rFonts w:ascii="Times New Roman" w:hAnsi="Times New Roman" w:cs="Times New Roman"/>
          <w:sz w:val="28"/>
          <w:szCs w:val="28"/>
          <w:u w:val="single"/>
        </w:rPr>
        <w:t>Целевая группа</w:t>
      </w:r>
      <w:r w:rsidRPr="00B04996">
        <w:rPr>
          <w:rFonts w:ascii="Times New Roman" w:hAnsi="Times New Roman" w:cs="Times New Roman"/>
          <w:sz w:val="28"/>
          <w:szCs w:val="28"/>
        </w:rPr>
        <w:t>: дети старшего дошкольного возраста с тяжелыми нарушениями речи (далее – дети с ТНР).</w:t>
      </w:r>
    </w:p>
    <w:p w:rsidR="002172A9" w:rsidRPr="00B3154A" w:rsidRDefault="00F63C1C" w:rsidP="00B3154A">
      <w:pPr>
        <w:pStyle w:val="a3"/>
        <w:numPr>
          <w:ilvl w:val="0"/>
          <w:numId w:val="2"/>
        </w:numPr>
        <w:spacing w:line="360" w:lineRule="auto"/>
        <w:ind w:firstLine="66"/>
        <w:rPr>
          <w:rFonts w:ascii="Times New Roman" w:hAnsi="Times New Roman" w:cs="Times New Roman"/>
          <w:sz w:val="28"/>
          <w:szCs w:val="28"/>
          <w:u w:val="single"/>
        </w:rPr>
      </w:pPr>
      <w:r w:rsidRPr="00B3154A">
        <w:rPr>
          <w:rFonts w:ascii="Times New Roman" w:hAnsi="Times New Roman" w:cs="Times New Roman"/>
          <w:sz w:val="28"/>
          <w:szCs w:val="28"/>
          <w:u w:val="single"/>
        </w:rPr>
        <w:t>Описание практики</w:t>
      </w:r>
    </w:p>
    <w:p w:rsidR="008779DA" w:rsidRDefault="002172A9" w:rsidP="00B3154A">
      <w:pPr>
        <w:spacing w:line="36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3154A">
        <w:rPr>
          <w:rFonts w:ascii="Times New Roman" w:hAnsi="Times New Roman" w:cs="Times New Roman"/>
          <w:sz w:val="28"/>
          <w:szCs w:val="28"/>
        </w:rPr>
        <w:t xml:space="preserve">      А)</w:t>
      </w:r>
      <w:r w:rsidR="003F3AAB">
        <w:rPr>
          <w:rFonts w:ascii="Times New Roman" w:hAnsi="Times New Roman" w:cs="Times New Roman"/>
          <w:sz w:val="28"/>
          <w:szCs w:val="28"/>
        </w:rPr>
        <w:t xml:space="preserve"> </w:t>
      </w:r>
      <w:r w:rsidR="008779DA">
        <w:rPr>
          <w:rFonts w:ascii="Times New Roman" w:hAnsi="Times New Roman" w:cs="Times New Roman"/>
          <w:sz w:val="28"/>
          <w:szCs w:val="28"/>
        </w:rPr>
        <w:t>Проблемы, цели, ключевые задачи, на решение которых направлена практика:</w:t>
      </w:r>
    </w:p>
    <w:p w:rsidR="008779DA" w:rsidRPr="007A56D9" w:rsidRDefault="008779DA" w:rsidP="003E29B4">
      <w:pPr>
        <w:spacing w:after="0" w:line="30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B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ребенок, тем более ребенок с ОВЗ, нуждается в условиях развития, учитывающих его индивидуальные образовательные потребности и способности. На базе МБДОУ «д/с №47»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разновозрастной </w:t>
      </w:r>
      <w:r w:rsidRPr="006B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компенсирующей направленности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08 </w:t>
      </w:r>
      <w:r w:rsidRPr="006B7010">
        <w:rPr>
          <w:rFonts w:ascii="Times New Roman" w:eastAsia="Calibri" w:hAnsi="Times New Roman" w:cs="Times New Roman"/>
          <w:sz w:val="28"/>
          <w:szCs w:val="28"/>
        </w:rPr>
        <w:t>разработан педагогический</w:t>
      </w:r>
      <w:r w:rsidRPr="007A56D9">
        <w:rPr>
          <w:rFonts w:ascii="Times New Roman" w:eastAsia="Calibri" w:hAnsi="Times New Roman" w:cs="Times New Roman"/>
          <w:sz w:val="28"/>
          <w:szCs w:val="28"/>
        </w:rPr>
        <w:t xml:space="preserve"> проект </w:t>
      </w:r>
      <w:r w:rsidRPr="007A56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Сказочная страна</w:t>
      </w:r>
      <w:r w:rsidRPr="007A56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 группе младшего дошкольного возраста комбинированной направленности № 10 разработан педагогический проект «Сказки, шутки, прибаутки»</w:t>
      </w:r>
      <w:r w:rsidRPr="007A56D9">
        <w:rPr>
          <w:rFonts w:ascii="Times New Roman" w:hAnsi="Times New Roman" w:cs="Times New Roman"/>
          <w:sz w:val="28"/>
          <w:szCs w:val="28"/>
        </w:rPr>
        <w:t xml:space="preserve">. В ходе реализации проекта </w:t>
      </w:r>
      <w:r w:rsidRPr="007A56D9">
        <w:rPr>
          <w:rFonts w:ascii="Times New Roman" w:hAnsi="Times New Roman" w:cs="Times New Roman"/>
          <w:color w:val="111111"/>
          <w:sz w:val="28"/>
          <w:szCs w:val="28"/>
        </w:rPr>
        <w:t>использовали разные методы и технологии:</w:t>
      </w:r>
    </w:p>
    <w:p w:rsidR="008779DA" w:rsidRDefault="008779DA" w:rsidP="003E29B4">
      <w:pPr>
        <w:spacing w:after="0" w:line="30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A56D9">
        <w:rPr>
          <w:rFonts w:ascii="Times New Roman" w:hAnsi="Times New Roman" w:cs="Times New Roman"/>
          <w:color w:val="111111"/>
          <w:sz w:val="28"/>
          <w:szCs w:val="28"/>
        </w:rPr>
        <w:t xml:space="preserve">-    дидактические игры и упражнения на развитие мимики, просодики,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пантомии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8779DA" w:rsidRDefault="008779DA" w:rsidP="003E29B4">
      <w:pPr>
        <w:spacing w:after="0" w:line="30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A56D9">
        <w:rPr>
          <w:rFonts w:ascii="Times New Roman" w:hAnsi="Times New Roman" w:cs="Times New Roman"/>
          <w:color w:val="111111"/>
          <w:sz w:val="28"/>
          <w:szCs w:val="28"/>
        </w:rPr>
        <w:t xml:space="preserve">- игры-драматизации, чтение стихов по ролям, проигрывание и озвучивание разных героев-зверей,  </w:t>
      </w:r>
    </w:p>
    <w:p w:rsidR="008779DA" w:rsidRDefault="008779DA" w:rsidP="003E29B4">
      <w:pPr>
        <w:spacing w:after="0" w:line="30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 </w:t>
      </w:r>
      <w:proofErr w:type="spellStart"/>
      <w:r w:rsidRPr="007A56D9">
        <w:rPr>
          <w:rFonts w:ascii="Times New Roman" w:hAnsi="Times New Roman" w:cs="Times New Roman"/>
          <w:color w:val="111111"/>
          <w:sz w:val="28"/>
          <w:szCs w:val="28"/>
        </w:rPr>
        <w:t>пересказывание</w:t>
      </w:r>
      <w:proofErr w:type="spellEnd"/>
      <w:r w:rsidRPr="007A56D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 цитирование </w:t>
      </w:r>
      <w:r w:rsidRPr="007A56D9">
        <w:rPr>
          <w:rFonts w:ascii="Times New Roman" w:hAnsi="Times New Roman" w:cs="Times New Roman"/>
          <w:color w:val="111111"/>
          <w:sz w:val="28"/>
          <w:szCs w:val="28"/>
        </w:rPr>
        <w:t xml:space="preserve">монологов из сказок. </w:t>
      </w:r>
    </w:p>
    <w:p w:rsidR="008779DA" w:rsidRDefault="008779DA" w:rsidP="003E29B4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есть дети </w:t>
      </w:r>
      <w:r w:rsidRPr="007A56D9">
        <w:rPr>
          <w:rFonts w:ascii="Times New Roman" w:eastAsia="Calibri" w:hAnsi="Times New Roman" w:cs="Times New Roman"/>
          <w:sz w:val="28"/>
          <w:szCs w:val="28"/>
        </w:rPr>
        <w:t>с тяжелыми нарушениями речи</w:t>
      </w:r>
      <w:r>
        <w:rPr>
          <w:rFonts w:ascii="Times New Roman" w:eastAsia="Calibri" w:hAnsi="Times New Roman" w:cs="Times New Roman"/>
          <w:sz w:val="28"/>
          <w:szCs w:val="28"/>
        </w:rPr>
        <w:t>, задержкой психического развития, расстройствами аутистического спектра</w:t>
      </w:r>
      <w:r w:rsidRPr="007A56D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779DA" w:rsidRPr="007A56D9" w:rsidRDefault="008779DA" w:rsidP="003E29B4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6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Чаще всего у таких детей наблюдаются проблемы в понимании и воспроизведении текста, его запоминании, неярко выраженной интонационной, эмоциональной, выразительной стороны речи, что вызывает трудности в общении со сверстниками и взрослыми. Для преодоления трудностей в общении требуется постоянный поиск новых технологий. </w:t>
      </w:r>
      <w:proofErr w:type="gramStart"/>
      <w:r w:rsidRPr="007A56D9">
        <w:rPr>
          <w:rFonts w:ascii="Times New Roman" w:eastAsia="Calibri" w:hAnsi="Times New Roman" w:cs="Times New Roman"/>
          <w:sz w:val="28"/>
          <w:szCs w:val="28"/>
        </w:rPr>
        <w:t xml:space="preserve">Изучив работы, посвященные развитию эмоционально-выразительной стороны речи через театрализованную деятельность О.С. Ушаковой, Е.М. </w:t>
      </w:r>
      <w:proofErr w:type="spellStart"/>
      <w:r w:rsidRPr="007A56D9">
        <w:rPr>
          <w:rFonts w:ascii="Times New Roman" w:eastAsia="Calibri" w:hAnsi="Times New Roman" w:cs="Times New Roman"/>
          <w:sz w:val="28"/>
          <w:szCs w:val="28"/>
        </w:rPr>
        <w:t>Струниной</w:t>
      </w:r>
      <w:proofErr w:type="spellEnd"/>
      <w:r w:rsidRPr="007A56D9">
        <w:rPr>
          <w:rFonts w:ascii="Times New Roman" w:eastAsia="Calibri" w:hAnsi="Times New Roman" w:cs="Times New Roman"/>
          <w:sz w:val="28"/>
          <w:szCs w:val="28"/>
        </w:rPr>
        <w:t>, «Методика развития речи детей дошкольного возраста», мы пришли к выводу, что развитие коммуникативных компетенций и</w:t>
      </w:r>
      <w:r w:rsidRPr="007A56D9">
        <w:rPr>
          <w:rFonts w:ascii="Times New Roman" w:hAnsi="Times New Roman" w:cs="Times New Roman"/>
          <w:sz w:val="28"/>
          <w:szCs w:val="28"/>
        </w:rPr>
        <w:t xml:space="preserve"> интонационной выразительности речи у детей с ТНР</w:t>
      </w:r>
      <w:r>
        <w:rPr>
          <w:rFonts w:ascii="Times New Roman" w:hAnsi="Times New Roman" w:cs="Times New Roman"/>
          <w:sz w:val="28"/>
          <w:szCs w:val="28"/>
        </w:rPr>
        <w:t>, ЗПР и РАС</w:t>
      </w:r>
      <w:r w:rsidRPr="007A56D9">
        <w:rPr>
          <w:rFonts w:ascii="Times New Roman" w:hAnsi="Times New Roman" w:cs="Times New Roman"/>
          <w:sz w:val="28"/>
          <w:szCs w:val="28"/>
        </w:rPr>
        <w:t xml:space="preserve"> через театрализованную деятельность,</w:t>
      </w:r>
      <w:r w:rsidRPr="007A56D9">
        <w:rPr>
          <w:rFonts w:ascii="Times New Roman" w:eastAsia="Calibri" w:hAnsi="Times New Roman" w:cs="Times New Roman"/>
          <w:sz w:val="28"/>
          <w:szCs w:val="28"/>
        </w:rPr>
        <w:t xml:space="preserve"> может быть  </w:t>
      </w:r>
      <w:r w:rsidRPr="007A56D9">
        <w:rPr>
          <w:rFonts w:ascii="Times New Roman" w:hAnsi="Times New Roman" w:cs="Times New Roman"/>
          <w:sz w:val="28"/>
          <w:szCs w:val="28"/>
        </w:rPr>
        <w:t xml:space="preserve"> эффективной в коррекционной работе по устранению речевых затруднений в интонационной выразительности, запоминании и воспроизведении</w:t>
      </w:r>
      <w:proofErr w:type="gramEnd"/>
      <w:r w:rsidRPr="007A56D9">
        <w:rPr>
          <w:rFonts w:ascii="Times New Roman" w:hAnsi="Times New Roman" w:cs="Times New Roman"/>
          <w:sz w:val="28"/>
          <w:szCs w:val="28"/>
        </w:rPr>
        <w:t xml:space="preserve"> текста.</w:t>
      </w:r>
      <w:r w:rsidRPr="007A56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79DA" w:rsidRPr="007A56D9" w:rsidRDefault="008779DA" w:rsidP="003E29B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56D9">
        <w:rPr>
          <w:rFonts w:ascii="Times New Roman" w:eastAsia="Calibri" w:hAnsi="Times New Roman" w:cs="Times New Roman"/>
          <w:sz w:val="28"/>
          <w:szCs w:val="28"/>
        </w:rPr>
        <w:tab/>
        <w:t>Исходя из этого, нами был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A56D9">
        <w:rPr>
          <w:rFonts w:ascii="Times New Roman" w:eastAsia="Calibri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7A56D9">
        <w:rPr>
          <w:rFonts w:ascii="Times New Roman" w:eastAsia="Calibri" w:hAnsi="Times New Roman" w:cs="Times New Roman"/>
          <w:sz w:val="28"/>
          <w:szCs w:val="28"/>
        </w:rPr>
        <w:t xml:space="preserve"> педагогически</w:t>
      </w:r>
      <w:r>
        <w:rPr>
          <w:rFonts w:ascii="Times New Roman" w:eastAsia="Calibri" w:hAnsi="Times New Roman" w:cs="Times New Roman"/>
          <w:sz w:val="28"/>
          <w:szCs w:val="28"/>
        </w:rPr>
        <w:t>е п</w:t>
      </w:r>
      <w:r w:rsidRPr="007A56D9">
        <w:rPr>
          <w:rFonts w:ascii="Times New Roman" w:eastAsia="Calibri" w:hAnsi="Times New Roman" w:cs="Times New Roman"/>
          <w:sz w:val="28"/>
          <w:szCs w:val="28"/>
        </w:rPr>
        <w:t>роект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7A56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56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Сказочная страна</w:t>
      </w:r>
      <w:r w:rsidRPr="007A56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«Сказки, шутки, прибаутки</w:t>
      </w:r>
      <w:r w:rsidRPr="007A56D9">
        <w:rPr>
          <w:rFonts w:ascii="Times New Roman" w:hAnsi="Times New Roman" w:cs="Times New Roman"/>
          <w:sz w:val="28"/>
          <w:szCs w:val="28"/>
        </w:rPr>
        <w:t>.</w:t>
      </w:r>
    </w:p>
    <w:p w:rsidR="008779DA" w:rsidRPr="007A56D9" w:rsidRDefault="008779DA" w:rsidP="003E29B4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6D9">
        <w:rPr>
          <w:rFonts w:ascii="Times New Roman" w:eastAsia="Calibri" w:hAnsi="Times New Roman" w:cs="Times New Roman"/>
          <w:sz w:val="28"/>
          <w:szCs w:val="28"/>
        </w:rPr>
        <w:t>Цель проект</w:t>
      </w:r>
      <w:r w:rsidR="003E29B4">
        <w:rPr>
          <w:rFonts w:ascii="Times New Roman" w:eastAsia="Calibri" w:hAnsi="Times New Roman" w:cs="Times New Roman"/>
          <w:sz w:val="28"/>
          <w:szCs w:val="28"/>
        </w:rPr>
        <w:t>ов</w:t>
      </w:r>
      <w:r w:rsidRPr="007A56D9">
        <w:rPr>
          <w:rFonts w:ascii="Times New Roman" w:eastAsia="Calibri" w:hAnsi="Times New Roman" w:cs="Times New Roman"/>
          <w:sz w:val="28"/>
          <w:szCs w:val="28"/>
        </w:rPr>
        <w:t xml:space="preserve">: развитие и совершенствование коммуникативных компетенций и интонационных компонентов речи у </w:t>
      </w:r>
      <w:r w:rsidR="003E29B4">
        <w:rPr>
          <w:rFonts w:ascii="Times New Roman" w:eastAsia="Calibri" w:hAnsi="Times New Roman" w:cs="Times New Roman"/>
          <w:sz w:val="28"/>
          <w:szCs w:val="28"/>
        </w:rPr>
        <w:t xml:space="preserve">младших (4 – 5 лет) и </w:t>
      </w:r>
      <w:r w:rsidRPr="007A56D9">
        <w:rPr>
          <w:rFonts w:ascii="Times New Roman" w:eastAsia="Calibri" w:hAnsi="Times New Roman" w:cs="Times New Roman"/>
          <w:sz w:val="28"/>
          <w:szCs w:val="28"/>
        </w:rPr>
        <w:t xml:space="preserve">старших </w:t>
      </w:r>
      <w:r w:rsidR="003E29B4">
        <w:rPr>
          <w:rFonts w:ascii="Times New Roman" w:eastAsia="Calibri" w:hAnsi="Times New Roman" w:cs="Times New Roman"/>
          <w:sz w:val="28"/>
          <w:szCs w:val="28"/>
        </w:rPr>
        <w:t xml:space="preserve">(5 – 7 лет) </w:t>
      </w:r>
      <w:r w:rsidRPr="007A56D9">
        <w:rPr>
          <w:rFonts w:ascii="Times New Roman" w:eastAsia="Calibri" w:hAnsi="Times New Roman" w:cs="Times New Roman"/>
          <w:sz w:val="28"/>
          <w:szCs w:val="28"/>
        </w:rPr>
        <w:t>дошкольников с ТНР</w:t>
      </w:r>
      <w:r w:rsidR="003E29B4">
        <w:rPr>
          <w:rFonts w:ascii="Times New Roman" w:eastAsia="Calibri" w:hAnsi="Times New Roman" w:cs="Times New Roman"/>
          <w:sz w:val="28"/>
          <w:szCs w:val="28"/>
        </w:rPr>
        <w:t>, ЗПР, РАС</w:t>
      </w:r>
      <w:r w:rsidRPr="007A56D9">
        <w:rPr>
          <w:rFonts w:ascii="Times New Roman" w:eastAsia="Calibri" w:hAnsi="Times New Roman" w:cs="Times New Roman"/>
          <w:sz w:val="28"/>
          <w:szCs w:val="28"/>
        </w:rPr>
        <w:t xml:space="preserve"> через театрализованную деятельность.</w:t>
      </w:r>
    </w:p>
    <w:p w:rsidR="008779DA" w:rsidRPr="007A56D9" w:rsidRDefault="008779DA" w:rsidP="003E29B4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6D9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8779DA" w:rsidRPr="007A56D9" w:rsidRDefault="008779DA" w:rsidP="003E29B4">
      <w:pPr>
        <w:spacing w:after="0" w:line="30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A56D9">
        <w:rPr>
          <w:rFonts w:ascii="Times New Roman" w:hAnsi="Times New Roman" w:cs="Times New Roman"/>
          <w:color w:val="111111"/>
          <w:sz w:val="28"/>
          <w:szCs w:val="28"/>
        </w:rPr>
        <w:t>- формировать у детей</w:t>
      </w:r>
      <w:r w:rsidRPr="007A56D9">
        <w:rPr>
          <w:rFonts w:ascii="Times New Roman" w:eastAsia="Calibri" w:hAnsi="Times New Roman" w:cs="Times New Roman"/>
          <w:sz w:val="28"/>
          <w:szCs w:val="28"/>
        </w:rPr>
        <w:t xml:space="preserve"> коммуникативную компетенцию;</w:t>
      </w:r>
      <w:r w:rsidRPr="007A56D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8779DA" w:rsidRPr="007A56D9" w:rsidRDefault="008779DA" w:rsidP="003E29B4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6D9">
        <w:rPr>
          <w:rFonts w:ascii="Times New Roman" w:hAnsi="Times New Roman" w:cs="Times New Roman"/>
          <w:color w:val="111111"/>
          <w:sz w:val="28"/>
          <w:szCs w:val="28"/>
        </w:rPr>
        <w:t>- формировать умения передавать эмоциональную выразительность произведений русского народного творчества через театрализованную деятельность (мимикой, позой, жестами, тембром голоса, движением)</w:t>
      </w:r>
      <w:r w:rsidRPr="007A56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79DA" w:rsidRPr="007A56D9" w:rsidRDefault="008779DA" w:rsidP="003E29B4">
      <w:pPr>
        <w:spacing w:after="0" w:line="30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A56D9">
        <w:rPr>
          <w:rFonts w:ascii="Times New Roman" w:hAnsi="Times New Roman" w:cs="Times New Roman"/>
          <w:color w:val="111111"/>
          <w:sz w:val="28"/>
          <w:szCs w:val="28"/>
        </w:rPr>
        <w:t>-   способствовать  снятию психического и эмоционального напряжения,</w:t>
      </w:r>
    </w:p>
    <w:p w:rsidR="008779DA" w:rsidRPr="007A56D9" w:rsidRDefault="008779DA" w:rsidP="003E29B4">
      <w:pPr>
        <w:spacing w:after="0" w:line="30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A56D9">
        <w:rPr>
          <w:rFonts w:ascii="Times New Roman" w:hAnsi="Times New Roman" w:cs="Times New Roman"/>
          <w:color w:val="111111"/>
          <w:sz w:val="28"/>
          <w:szCs w:val="28"/>
        </w:rPr>
        <w:t>предупреждению агрессивности, конфликтности, замкнутости, тревожности;</w:t>
      </w:r>
    </w:p>
    <w:p w:rsidR="008779DA" w:rsidRPr="007A56D9" w:rsidRDefault="008779DA" w:rsidP="003E29B4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6D9">
        <w:rPr>
          <w:rFonts w:ascii="Times New Roman" w:eastAsia="Calibri" w:hAnsi="Times New Roman" w:cs="Times New Roman"/>
          <w:sz w:val="28"/>
          <w:szCs w:val="28"/>
        </w:rPr>
        <w:t xml:space="preserve"> -  создать условия для организации театральной деятельности, через пополнение развивающей предметно-пространственной среды.</w:t>
      </w:r>
    </w:p>
    <w:p w:rsidR="008779DA" w:rsidRDefault="008779DA" w:rsidP="003E29B4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6D9">
        <w:rPr>
          <w:rFonts w:ascii="Times New Roman" w:eastAsia="Calibri" w:hAnsi="Times New Roman" w:cs="Times New Roman"/>
          <w:sz w:val="28"/>
          <w:szCs w:val="28"/>
        </w:rPr>
        <w:t>- вовлекать родителей в процесс формирования коммуникативных компетенций и интонационной выразительности речи через театрализованную деятельность.</w:t>
      </w:r>
    </w:p>
    <w:p w:rsidR="003E29B4" w:rsidRDefault="003E29B4" w:rsidP="003E29B4">
      <w:pPr>
        <w:shd w:val="clear" w:color="auto" w:fill="FFFFFF"/>
        <w:spacing w:after="0" w:line="300" w:lineRule="auto"/>
        <w:ind w:right="14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6D9">
        <w:rPr>
          <w:rFonts w:ascii="Times New Roman" w:hAnsi="Times New Roman" w:cs="Times New Roman"/>
          <w:sz w:val="28"/>
          <w:szCs w:val="28"/>
        </w:rPr>
        <w:t>Основная идея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6D9">
        <w:rPr>
          <w:rFonts w:ascii="Times New Roman" w:hAnsi="Times New Roman" w:cs="Times New Roman"/>
          <w:sz w:val="28"/>
          <w:szCs w:val="28"/>
        </w:rPr>
        <w:t>-</w:t>
      </w:r>
      <w:r w:rsidRPr="007A56D9">
        <w:rPr>
          <w:rFonts w:ascii="Times New Roman" w:eastAsia="Calibri" w:hAnsi="Times New Roman" w:cs="Times New Roman"/>
          <w:sz w:val="28"/>
          <w:szCs w:val="28"/>
        </w:rPr>
        <w:t xml:space="preserve"> развитие и совершенствование коммуникативных компетенций и интонационных компонентов речи 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младших (4 – 5 лет) и </w:t>
      </w:r>
      <w:r w:rsidRPr="007A56D9">
        <w:rPr>
          <w:rFonts w:ascii="Times New Roman" w:eastAsia="Calibri" w:hAnsi="Times New Roman" w:cs="Times New Roman"/>
          <w:sz w:val="28"/>
          <w:szCs w:val="28"/>
        </w:rPr>
        <w:t xml:space="preserve">старших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(5 – 7 лет) </w:t>
      </w:r>
      <w:r w:rsidRPr="007A56D9">
        <w:rPr>
          <w:rFonts w:ascii="Times New Roman" w:eastAsia="Calibri" w:hAnsi="Times New Roman" w:cs="Times New Roman"/>
          <w:sz w:val="28"/>
          <w:szCs w:val="28"/>
        </w:rPr>
        <w:t>дошкольников с ТНР</w:t>
      </w:r>
      <w:r>
        <w:rPr>
          <w:rFonts w:ascii="Times New Roman" w:eastAsia="Calibri" w:hAnsi="Times New Roman" w:cs="Times New Roman"/>
          <w:sz w:val="28"/>
          <w:szCs w:val="28"/>
        </w:rPr>
        <w:t>, ЗПР, РАС</w:t>
      </w:r>
      <w:r w:rsidRPr="007A56D9">
        <w:rPr>
          <w:rFonts w:ascii="Times New Roman" w:eastAsia="Calibri" w:hAnsi="Times New Roman" w:cs="Times New Roman"/>
          <w:sz w:val="28"/>
          <w:szCs w:val="28"/>
        </w:rPr>
        <w:t xml:space="preserve"> через театрализованную деятельность.</w:t>
      </w:r>
      <w:r w:rsidRPr="007A5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E29B4" w:rsidRPr="006B7010" w:rsidRDefault="003E29B4" w:rsidP="003E29B4">
      <w:pPr>
        <w:shd w:val="clear" w:color="auto" w:fill="FFFFFF"/>
        <w:spacing w:after="0" w:line="300" w:lineRule="auto"/>
        <w:ind w:right="1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5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</w:t>
      </w:r>
      <w:r w:rsidRPr="006B7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над развитием коммуникативных компетенций,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B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различные способы коммуникации обучающихся с разной </w:t>
      </w:r>
      <w:r w:rsidRPr="006B7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степенью речевого, двигательного и эмоциональной развития: коллективные творческие работы, игры, викторины, конкурсы, инсценировки.</w:t>
      </w:r>
      <w:proofErr w:type="gramEnd"/>
      <w:r w:rsidRPr="006B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совместном творческом процессе создания театрализованного представления,  активное участие принимают родители, педагоги, специалисты, посещая занятия и оказывая помощь  во время подготовки к театрализованным представлениям. При реализации данной практики становится заметно, как разрушаются стереотипы социального поведения по отношению к особенным детям с ОВЗ, миф о том, что дети с тяжелыми нарушениями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задержкой психического развития,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растройствами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аутистического спектра</w:t>
      </w:r>
      <w:r w:rsidRPr="006B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такие, как все.</w:t>
      </w:r>
    </w:p>
    <w:p w:rsidR="003E29B4" w:rsidRDefault="003E29B4" w:rsidP="003E29B4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79DA" w:rsidRDefault="002172A9" w:rsidP="003E29B4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54A">
        <w:rPr>
          <w:rFonts w:ascii="Times New Roman" w:hAnsi="Times New Roman" w:cs="Times New Roman"/>
          <w:sz w:val="28"/>
          <w:szCs w:val="28"/>
        </w:rPr>
        <w:t xml:space="preserve">Б) </w:t>
      </w:r>
      <w:r w:rsidR="008779DA">
        <w:rPr>
          <w:rFonts w:ascii="Times New Roman" w:hAnsi="Times New Roman" w:cs="Times New Roman"/>
          <w:sz w:val="28"/>
          <w:szCs w:val="28"/>
        </w:rPr>
        <w:t>Действия, мероприятия по реализации практики:</w:t>
      </w:r>
    </w:p>
    <w:p w:rsidR="003E29B4" w:rsidRDefault="003E29B4" w:rsidP="003E29B4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29B4" w:rsidRDefault="003E29B4" w:rsidP="003E29B4">
      <w:pPr>
        <w:shd w:val="clear" w:color="auto" w:fill="FFFFFF"/>
        <w:spacing w:after="0" w:line="300" w:lineRule="auto"/>
        <w:ind w:right="1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занятиях, когда знакомимся со сказкой или закрепляем ее содержание, мы сочетаем словесный, наглядно-практический и частично-поисковый методы обучения. </w:t>
      </w:r>
    </w:p>
    <w:p w:rsidR="003E29B4" w:rsidRDefault="003E29B4" w:rsidP="003E29B4">
      <w:pPr>
        <w:shd w:val="clear" w:color="auto" w:fill="FFFFFF"/>
        <w:spacing w:after="0" w:line="300" w:lineRule="auto"/>
        <w:ind w:right="1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работы над постановкой театрализованного представления, мы используем игры-драматизации, направленные на развитие творческих навыков, коммуникативной компетенции, моторной деятельности, преодоление неуверенности и стеснительности, снятие эмоционального напряжение. </w:t>
      </w:r>
    </w:p>
    <w:p w:rsidR="003E29B4" w:rsidRPr="006B7010" w:rsidRDefault="003E29B4" w:rsidP="003E29B4">
      <w:pPr>
        <w:shd w:val="clear" w:color="auto" w:fill="FFFFFF"/>
        <w:spacing w:after="0" w:line="300" w:lineRule="auto"/>
        <w:ind w:right="1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Применяя на занятиях беседу с элементами чтения, презентации, мы развиваем речь, познавательные способности, расширяем кругозор, тренируем память и внимание, что очень важно для развития обучающихся с ОВЗ.</w:t>
      </w:r>
    </w:p>
    <w:p w:rsidR="008779DA" w:rsidRDefault="008779DA" w:rsidP="003E29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3C1C" w:rsidRDefault="002172A9" w:rsidP="00B3154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9DA">
        <w:rPr>
          <w:rFonts w:ascii="Times New Roman" w:hAnsi="Times New Roman" w:cs="Times New Roman"/>
          <w:sz w:val="28"/>
          <w:szCs w:val="28"/>
        </w:rPr>
        <w:t>Г)</w:t>
      </w:r>
      <w:r w:rsidR="003F3AAB" w:rsidRPr="008779DA">
        <w:rPr>
          <w:rFonts w:ascii="Times New Roman" w:hAnsi="Times New Roman" w:cs="Times New Roman"/>
          <w:sz w:val="28"/>
          <w:szCs w:val="28"/>
        </w:rPr>
        <w:t xml:space="preserve"> </w:t>
      </w:r>
      <w:r w:rsidRPr="008779DA">
        <w:rPr>
          <w:rFonts w:ascii="Times New Roman" w:hAnsi="Times New Roman" w:cs="Times New Roman"/>
          <w:sz w:val="28"/>
          <w:szCs w:val="28"/>
        </w:rPr>
        <w:t xml:space="preserve"> </w:t>
      </w:r>
      <w:r w:rsidR="00F63C1C" w:rsidRPr="008779DA">
        <w:rPr>
          <w:rFonts w:ascii="Times New Roman" w:hAnsi="Times New Roman" w:cs="Times New Roman"/>
          <w:sz w:val="28"/>
          <w:szCs w:val="28"/>
        </w:rPr>
        <w:t>Планируемые результаты практики</w:t>
      </w:r>
      <w:r w:rsidR="008779DA">
        <w:rPr>
          <w:rFonts w:ascii="Times New Roman" w:hAnsi="Times New Roman" w:cs="Times New Roman"/>
          <w:sz w:val="28"/>
          <w:szCs w:val="28"/>
        </w:rPr>
        <w:t>:</w:t>
      </w:r>
    </w:p>
    <w:p w:rsidR="001B3B04" w:rsidRPr="001B3B04" w:rsidRDefault="001B3B04" w:rsidP="001B3B04">
      <w:pPr>
        <w:spacing w:after="0" w:line="300" w:lineRule="auto"/>
        <w:ind w:firstLine="709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1B3B04">
        <w:rPr>
          <w:rStyle w:val="a9"/>
          <w:rFonts w:ascii="Times New Roman" w:hAnsi="Times New Roman"/>
          <w:b w:val="0"/>
          <w:sz w:val="28"/>
          <w:szCs w:val="28"/>
        </w:rPr>
        <w:t>Предполагаемые умения и навыки детей</w:t>
      </w:r>
      <w:r>
        <w:rPr>
          <w:rStyle w:val="a9"/>
          <w:rFonts w:ascii="Times New Roman" w:hAnsi="Times New Roman"/>
          <w:b w:val="0"/>
          <w:sz w:val="28"/>
          <w:szCs w:val="28"/>
        </w:rPr>
        <w:t xml:space="preserve"> по завершению реализации проектов</w:t>
      </w:r>
      <w:r w:rsidRPr="001B3B04">
        <w:rPr>
          <w:rStyle w:val="a9"/>
          <w:rFonts w:ascii="Times New Roman" w:hAnsi="Times New Roman"/>
          <w:b w:val="0"/>
          <w:sz w:val="28"/>
          <w:szCs w:val="28"/>
        </w:rPr>
        <w:t>:</w:t>
      </w:r>
    </w:p>
    <w:p w:rsidR="001B3B04" w:rsidRPr="001B3B04" w:rsidRDefault="001B3B04" w:rsidP="001B3B04">
      <w:pPr>
        <w:pStyle w:val="a3"/>
        <w:numPr>
          <w:ilvl w:val="0"/>
          <w:numId w:val="3"/>
        </w:numPr>
        <w:tabs>
          <w:tab w:val="left" w:pos="330"/>
        </w:tabs>
        <w:spacing w:after="0" w:line="300" w:lineRule="auto"/>
        <w:ind w:left="0" w:firstLine="709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1B3B04">
        <w:rPr>
          <w:rStyle w:val="a9"/>
          <w:rFonts w:ascii="Times New Roman" w:hAnsi="Times New Roman"/>
          <w:b w:val="0"/>
          <w:sz w:val="28"/>
          <w:szCs w:val="28"/>
        </w:rPr>
        <w:t>Умеют делать незаметный короткий вздох, длинный   спокойный  выдох, не прерывают дыхание в середине фразы.</w:t>
      </w:r>
    </w:p>
    <w:p w:rsidR="001B3B04" w:rsidRPr="001B3B04" w:rsidRDefault="001B3B04" w:rsidP="001B3B04">
      <w:pPr>
        <w:pStyle w:val="a3"/>
        <w:numPr>
          <w:ilvl w:val="0"/>
          <w:numId w:val="3"/>
        </w:numPr>
        <w:tabs>
          <w:tab w:val="left" w:pos="330"/>
        </w:tabs>
        <w:spacing w:after="0" w:line="300" w:lineRule="auto"/>
        <w:ind w:left="0" w:firstLine="709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1B3B04">
        <w:rPr>
          <w:rStyle w:val="a9"/>
          <w:rFonts w:ascii="Times New Roman" w:hAnsi="Times New Roman"/>
          <w:b w:val="0"/>
          <w:sz w:val="28"/>
          <w:szCs w:val="28"/>
        </w:rPr>
        <w:t>Умеют произносить скороговорки в разных темпах, шепотом,  разной интонацией.</w:t>
      </w:r>
    </w:p>
    <w:p w:rsidR="001B3B04" w:rsidRPr="001B3B04" w:rsidRDefault="001B3B04" w:rsidP="001B3B04">
      <w:pPr>
        <w:pStyle w:val="a3"/>
        <w:numPr>
          <w:ilvl w:val="0"/>
          <w:numId w:val="3"/>
        </w:numPr>
        <w:tabs>
          <w:tab w:val="left" w:pos="330"/>
        </w:tabs>
        <w:spacing w:after="0" w:line="300" w:lineRule="auto"/>
        <w:ind w:left="0" w:firstLine="709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1B3B04">
        <w:rPr>
          <w:rStyle w:val="a9"/>
          <w:rFonts w:ascii="Times New Roman" w:hAnsi="Times New Roman"/>
          <w:b w:val="0"/>
          <w:sz w:val="28"/>
          <w:szCs w:val="28"/>
        </w:rPr>
        <w:t>Умеют выразительно прочитать диалогический стихотворный текст, правильно и четко произнося слова с нужными  интонациями.</w:t>
      </w:r>
    </w:p>
    <w:p w:rsidR="001B3B04" w:rsidRPr="001B3B04" w:rsidRDefault="001B3B04" w:rsidP="001B3B04">
      <w:pPr>
        <w:pStyle w:val="a3"/>
        <w:numPr>
          <w:ilvl w:val="0"/>
          <w:numId w:val="3"/>
        </w:numPr>
        <w:tabs>
          <w:tab w:val="left" w:pos="330"/>
        </w:tabs>
        <w:spacing w:after="0" w:line="300" w:lineRule="auto"/>
        <w:ind w:left="0" w:firstLine="709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1B3B04">
        <w:rPr>
          <w:rStyle w:val="a9"/>
          <w:rFonts w:ascii="Times New Roman" w:hAnsi="Times New Roman"/>
          <w:b w:val="0"/>
          <w:sz w:val="28"/>
          <w:szCs w:val="28"/>
        </w:rPr>
        <w:t>Знают элементарные театральные профессии и  термины.</w:t>
      </w:r>
    </w:p>
    <w:p w:rsidR="001B3B04" w:rsidRPr="001B3B04" w:rsidRDefault="001B3B04" w:rsidP="001B3B04">
      <w:pPr>
        <w:pStyle w:val="a3"/>
        <w:numPr>
          <w:ilvl w:val="0"/>
          <w:numId w:val="3"/>
        </w:numPr>
        <w:tabs>
          <w:tab w:val="left" w:pos="330"/>
        </w:tabs>
        <w:spacing w:after="0" w:line="300" w:lineRule="auto"/>
        <w:ind w:left="0" w:firstLine="709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1B3B04">
        <w:rPr>
          <w:rStyle w:val="a9"/>
          <w:rFonts w:ascii="Times New Roman" w:hAnsi="Times New Roman"/>
          <w:b w:val="0"/>
          <w:sz w:val="28"/>
          <w:szCs w:val="28"/>
        </w:rPr>
        <w:t>Активно участвуют в театрализованных играх, сценках, драматизациях.</w:t>
      </w:r>
    </w:p>
    <w:p w:rsidR="001B3B04" w:rsidRPr="001B3B04" w:rsidRDefault="001B3B04" w:rsidP="001B3B04">
      <w:pPr>
        <w:pStyle w:val="a3"/>
        <w:numPr>
          <w:ilvl w:val="0"/>
          <w:numId w:val="3"/>
        </w:numPr>
        <w:tabs>
          <w:tab w:val="left" w:pos="330"/>
        </w:tabs>
        <w:spacing w:after="0" w:line="300" w:lineRule="auto"/>
        <w:ind w:left="0" w:firstLine="709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1B3B04">
        <w:rPr>
          <w:rStyle w:val="a9"/>
          <w:rFonts w:ascii="Times New Roman" w:hAnsi="Times New Roman"/>
          <w:b w:val="0"/>
          <w:sz w:val="28"/>
          <w:szCs w:val="28"/>
        </w:rPr>
        <w:lastRenderedPageBreak/>
        <w:t>Умеют действовать согласованно, включаясь в действие последовательно и одновременно.</w:t>
      </w:r>
    </w:p>
    <w:p w:rsidR="001B3B04" w:rsidRPr="001B3B04" w:rsidRDefault="001B3B04" w:rsidP="001B3B04">
      <w:pPr>
        <w:pStyle w:val="a3"/>
        <w:numPr>
          <w:ilvl w:val="0"/>
          <w:numId w:val="3"/>
        </w:numPr>
        <w:tabs>
          <w:tab w:val="left" w:pos="330"/>
        </w:tabs>
        <w:spacing w:after="0" w:line="300" w:lineRule="auto"/>
        <w:ind w:left="0" w:firstLine="709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1B3B04">
        <w:rPr>
          <w:rStyle w:val="a9"/>
          <w:rFonts w:ascii="Times New Roman" w:hAnsi="Times New Roman"/>
          <w:b w:val="0"/>
          <w:sz w:val="28"/>
          <w:szCs w:val="28"/>
        </w:rPr>
        <w:t>Умеют оценивать поступки действующих героев сказки.</w:t>
      </w:r>
    </w:p>
    <w:p w:rsidR="001B3B04" w:rsidRPr="001B3B04" w:rsidRDefault="001B3B04" w:rsidP="001B3B04">
      <w:pPr>
        <w:pStyle w:val="a3"/>
        <w:numPr>
          <w:ilvl w:val="0"/>
          <w:numId w:val="3"/>
        </w:numPr>
        <w:tabs>
          <w:tab w:val="left" w:pos="330"/>
        </w:tabs>
        <w:spacing w:after="0" w:line="300" w:lineRule="auto"/>
        <w:ind w:left="0" w:firstLine="709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1B3B04">
        <w:rPr>
          <w:rStyle w:val="a9"/>
          <w:rFonts w:ascii="Times New Roman" w:hAnsi="Times New Roman"/>
          <w:b w:val="0"/>
          <w:sz w:val="28"/>
          <w:szCs w:val="28"/>
        </w:rPr>
        <w:t>Умеют себя культурно вести в театре.</w:t>
      </w:r>
    </w:p>
    <w:p w:rsidR="008779DA" w:rsidRDefault="001B3B04" w:rsidP="00B3154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на объекты социальной инфраструктуры – библиотеки, театры и отработка взаимодействия  при организации мероприятий с учетом сложившейся эпидемиологической обстановки.</w:t>
      </w:r>
    </w:p>
    <w:p w:rsidR="008779DA" w:rsidRDefault="002172A9" w:rsidP="00B3154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9DA">
        <w:rPr>
          <w:rFonts w:ascii="Times New Roman" w:hAnsi="Times New Roman" w:cs="Times New Roman"/>
          <w:sz w:val="28"/>
          <w:szCs w:val="28"/>
        </w:rPr>
        <w:t>Д)</w:t>
      </w:r>
      <w:r w:rsidR="003F3AAB" w:rsidRPr="008779DA">
        <w:rPr>
          <w:rFonts w:ascii="Times New Roman" w:hAnsi="Times New Roman" w:cs="Times New Roman"/>
          <w:sz w:val="28"/>
          <w:szCs w:val="28"/>
        </w:rPr>
        <w:t xml:space="preserve"> </w:t>
      </w:r>
      <w:r w:rsidR="00F63C1C" w:rsidRPr="008779DA">
        <w:rPr>
          <w:rFonts w:ascii="Times New Roman" w:hAnsi="Times New Roman" w:cs="Times New Roman"/>
          <w:sz w:val="28"/>
          <w:szCs w:val="28"/>
        </w:rPr>
        <w:t>Способы, инструменты измерения результатов практики</w:t>
      </w:r>
      <w:r w:rsidR="008779DA">
        <w:rPr>
          <w:rFonts w:ascii="Times New Roman" w:hAnsi="Times New Roman" w:cs="Times New Roman"/>
          <w:sz w:val="28"/>
          <w:szCs w:val="28"/>
        </w:rPr>
        <w:t>:</w:t>
      </w:r>
    </w:p>
    <w:p w:rsidR="008779DA" w:rsidRDefault="003E29B4" w:rsidP="00B3154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 измерению результатов проводится 3 раза в год в форме педагогической диагностики. Результаты педагогического наблюдения заносятся в таблицу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85"/>
        <w:gridCol w:w="924"/>
        <w:gridCol w:w="925"/>
        <w:gridCol w:w="924"/>
        <w:gridCol w:w="925"/>
        <w:gridCol w:w="924"/>
        <w:gridCol w:w="925"/>
        <w:gridCol w:w="924"/>
        <w:gridCol w:w="925"/>
      </w:tblGrid>
      <w:tr w:rsidR="001B3B04" w:rsidRPr="00BB4820" w:rsidTr="001B3B04">
        <w:trPr>
          <w:cantSplit/>
          <w:trHeight w:val="1134"/>
        </w:trPr>
        <w:tc>
          <w:tcPr>
            <w:tcW w:w="2385" w:type="dxa"/>
            <w:vMerge w:val="restart"/>
          </w:tcPr>
          <w:p w:rsidR="001B3B04" w:rsidRPr="00BB4820" w:rsidRDefault="001B3B04" w:rsidP="003F60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B3B04" w:rsidRPr="00BB4820" w:rsidRDefault="001B3B04" w:rsidP="003F60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B4820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2773" w:type="dxa"/>
            <w:gridSpan w:val="3"/>
          </w:tcPr>
          <w:p w:rsidR="001B3B04" w:rsidRPr="00BB4820" w:rsidRDefault="001B3B04" w:rsidP="003F60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820">
              <w:rPr>
                <w:rFonts w:ascii="Times New Roman" w:hAnsi="Times New Roman"/>
                <w:sz w:val="20"/>
                <w:szCs w:val="20"/>
              </w:rPr>
              <w:t>Развитие речевого дыхания, правильной артикуляции,  эмоциональной окраски речи</w:t>
            </w:r>
          </w:p>
        </w:tc>
        <w:tc>
          <w:tcPr>
            <w:tcW w:w="2774" w:type="dxa"/>
            <w:gridSpan w:val="3"/>
          </w:tcPr>
          <w:p w:rsidR="001B3B04" w:rsidRPr="00BB4820" w:rsidRDefault="001B3B04" w:rsidP="003F60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820">
              <w:rPr>
                <w:rFonts w:ascii="Times New Roman" w:hAnsi="Times New Roman"/>
                <w:sz w:val="20"/>
                <w:szCs w:val="20"/>
              </w:rPr>
              <w:t>Развитие у детей устойчивого  интереса</w:t>
            </w:r>
          </w:p>
          <w:p w:rsidR="001B3B04" w:rsidRPr="00BB4820" w:rsidRDefault="001B3B04" w:rsidP="003F60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820">
              <w:rPr>
                <w:rFonts w:ascii="Times New Roman" w:hAnsi="Times New Roman"/>
                <w:sz w:val="20"/>
                <w:szCs w:val="20"/>
              </w:rPr>
              <w:t>к театрально-игровой деятельности</w:t>
            </w:r>
          </w:p>
        </w:tc>
        <w:tc>
          <w:tcPr>
            <w:tcW w:w="1849" w:type="dxa"/>
            <w:gridSpan w:val="2"/>
          </w:tcPr>
          <w:p w:rsidR="001B3B04" w:rsidRPr="00BB4820" w:rsidRDefault="001B3B04" w:rsidP="003F60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820">
              <w:rPr>
                <w:rFonts w:ascii="Times New Roman" w:hAnsi="Times New Roman"/>
                <w:sz w:val="20"/>
                <w:szCs w:val="20"/>
              </w:rPr>
              <w:t xml:space="preserve">Проявление нравственно-патриотических чувств, выполнение </w:t>
            </w:r>
            <w:proofErr w:type="spellStart"/>
            <w:r w:rsidRPr="00BB4820">
              <w:rPr>
                <w:rFonts w:ascii="Times New Roman" w:hAnsi="Times New Roman"/>
                <w:sz w:val="20"/>
                <w:szCs w:val="20"/>
              </w:rPr>
              <w:t>нравтвенно</w:t>
            </w:r>
            <w:proofErr w:type="spellEnd"/>
            <w:r w:rsidRPr="00BB4820">
              <w:rPr>
                <w:rFonts w:ascii="Times New Roman" w:hAnsi="Times New Roman"/>
                <w:sz w:val="20"/>
                <w:szCs w:val="20"/>
              </w:rPr>
              <w:t>-эстетических норм</w:t>
            </w:r>
          </w:p>
        </w:tc>
      </w:tr>
      <w:tr w:rsidR="001B3B04" w:rsidRPr="00BB4820" w:rsidTr="001B3B04">
        <w:trPr>
          <w:cantSplit/>
          <w:trHeight w:val="2849"/>
        </w:trPr>
        <w:tc>
          <w:tcPr>
            <w:tcW w:w="2385" w:type="dxa"/>
            <w:vMerge/>
          </w:tcPr>
          <w:p w:rsidR="001B3B04" w:rsidRPr="00BB4820" w:rsidRDefault="001B3B04" w:rsidP="003F60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4" w:type="dxa"/>
            <w:textDirection w:val="btLr"/>
          </w:tcPr>
          <w:p w:rsidR="001B3B04" w:rsidRPr="00BB4820" w:rsidRDefault="001B3B04" w:rsidP="003F60B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B4820">
              <w:rPr>
                <w:rFonts w:ascii="Times New Roman" w:hAnsi="Times New Roman"/>
                <w:sz w:val="20"/>
                <w:szCs w:val="20"/>
              </w:rPr>
              <w:t xml:space="preserve">Умение делать </w:t>
            </w:r>
            <w:proofErr w:type="gramStart"/>
            <w:r w:rsidRPr="00BB4820">
              <w:rPr>
                <w:rFonts w:ascii="Times New Roman" w:hAnsi="Times New Roman"/>
                <w:sz w:val="20"/>
                <w:szCs w:val="20"/>
              </w:rPr>
              <w:t>незаметный</w:t>
            </w:r>
            <w:proofErr w:type="gramEnd"/>
            <w:r w:rsidRPr="00BB48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3B04" w:rsidRPr="00BB4820" w:rsidRDefault="001B3B04" w:rsidP="003F60B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B4820">
              <w:rPr>
                <w:rFonts w:ascii="Times New Roman" w:hAnsi="Times New Roman"/>
                <w:sz w:val="20"/>
                <w:szCs w:val="20"/>
              </w:rPr>
              <w:t>вдох и на выдохе</w:t>
            </w:r>
          </w:p>
          <w:p w:rsidR="001B3B04" w:rsidRPr="00BB4820" w:rsidRDefault="001B3B04" w:rsidP="003F60B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B4820">
              <w:rPr>
                <w:rFonts w:ascii="Times New Roman" w:hAnsi="Times New Roman"/>
                <w:sz w:val="20"/>
                <w:szCs w:val="20"/>
              </w:rPr>
              <w:t xml:space="preserve"> произносить слово</w:t>
            </w:r>
          </w:p>
        </w:tc>
        <w:tc>
          <w:tcPr>
            <w:tcW w:w="925" w:type="dxa"/>
            <w:textDirection w:val="btLr"/>
          </w:tcPr>
          <w:p w:rsidR="001B3B04" w:rsidRPr="00BB4820" w:rsidRDefault="001B3B04" w:rsidP="003F60B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B4820">
              <w:rPr>
                <w:rFonts w:ascii="Times New Roman" w:hAnsi="Times New Roman"/>
                <w:sz w:val="20"/>
                <w:szCs w:val="20"/>
              </w:rPr>
              <w:t xml:space="preserve">Умение произносить  </w:t>
            </w:r>
            <w:proofErr w:type="spellStart"/>
            <w:r w:rsidRPr="00BB4820">
              <w:rPr>
                <w:rFonts w:ascii="Times New Roman" w:hAnsi="Times New Roman"/>
                <w:sz w:val="20"/>
                <w:szCs w:val="20"/>
              </w:rPr>
              <w:t>чистоговорки</w:t>
            </w:r>
            <w:proofErr w:type="spellEnd"/>
            <w:r w:rsidRPr="00BB48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B3B04" w:rsidRPr="00BB4820" w:rsidRDefault="001B3B04" w:rsidP="003F60B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B4820">
              <w:rPr>
                <w:rFonts w:ascii="Times New Roman" w:hAnsi="Times New Roman"/>
                <w:sz w:val="20"/>
                <w:szCs w:val="20"/>
              </w:rPr>
              <w:t>Четко проговаривая  слова</w:t>
            </w:r>
          </w:p>
        </w:tc>
        <w:tc>
          <w:tcPr>
            <w:tcW w:w="924" w:type="dxa"/>
            <w:textDirection w:val="btLr"/>
          </w:tcPr>
          <w:p w:rsidR="001B3B04" w:rsidRPr="00BB4820" w:rsidRDefault="001B3B04" w:rsidP="003F60B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B4820">
              <w:rPr>
                <w:rFonts w:ascii="Times New Roman" w:hAnsi="Times New Roman"/>
                <w:sz w:val="20"/>
                <w:szCs w:val="20"/>
              </w:rPr>
              <w:t>Умение выразительно читать стихи, эмоционально</w:t>
            </w:r>
          </w:p>
          <w:p w:rsidR="001B3B04" w:rsidRPr="00BB4820" w:rsidRDefault="001B3B04" w:rsidP="003F60B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B4820">
              <w:rPr>
                <w:rFonts w:ascii="Times New Roman" w:hAnsi="Times New Roman"/>
                <w:sz w:val="20"/>
                <w:szCs w:val="20"/>
              </w:rPr>
              <w:t xml:space="preserve"> окрашивая  их</w:t>
            </w:r>
          </w:p>
          <w:p w:rsidR="001B3B04" w:rsidRPr="00BB4820" w:rsidRDefault="001B3B04" w:rsidP="003F60B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extDirection w:val="btLr"/>
          </w:tcPr>
          <w:p w:rsidR="001B3B04" w:rsidRPr="00BB4820" w:rsidRDefault="001B3B04" w:rsidP="003F60B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B4820">
              <w:rPr>
                <w:rFonts w:ascii="Times New Roman" w:hAnsi="Times New Roman"/>
                <w:sz w:val="20"/>
                <w:szCs w:val="20"/>
              </w:rPr>
              <w:t xml:space="preserve">Знание </w:t>
            </w:r>
            <w:proofErr w:type="gramStart"/>
            <w:r w:rsidRPr="00BB4820">
              <w:rPr>
                <w:rFonts w:ascii="Times New Roman" w:hAnsi="Times New Roman"/>
                <w:sz w:val="20"/>
                <w:szCs w:val="20"/>
              </w:rPr>
              <w:t>элементарных</w:t>
            </w:r>
            <w:proofErr w:type="gramEnd"/>
          </w:p>
          <w:p w:rsidR="001B3B04" w:rsidRPr="00BB4820" w:rsidRDefault="001B3B04" w:rsidP="003F60B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B4820">
              <w:rPr>
                <w:rFonts w:ascii="Times New Roman" w:hAnsi="Times New Roman"/>
                <w:sz w:val="20"/>
                <w:szCs w:val="20"/>
              </w:rPr>
              <w:t xml:space="preserve"> театральных терминов</w:t>
            </w:r>
          </w:p>
        </w:tc>
        <w:tc>
          <w:tcPr>
            <w:tcW w:w="924" w:type="dxa"/>
            <w:textDirection w:val="btLr"/>
          </w:tcPr>
          <w:p w:rsidR="001B3B04" w:rsidRPr="00BB4820" w:rsidRDefault="001B3B04" w:rsidP="003F60B3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820"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proofErr w:type="gramStart"/>
            <w:r w:rsidRPr="00BB4820">
              <w:rPr>
                <w:rFonts w:ascii="Times New Roman" w:hAnsi="Times New Roman"/>
                <w:sz w:val="20"/>
                <w:szCs w:val="20"/>
              </w:rPr>
              <w:t>театрализованных</w:t>
            </w:r>
            <w:proofErr w:type="gramEnd"/>
          </w:p>
          <w:p w:rsidR="001B3B04" w:rsidRPr="00BB4820" w:rsidRDefault="001B3B04" w:rsidP="003F60B3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8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B4820">
              <w:rPr>
                <w:rFonts w:ascii="Times New Roman" w:hAnsi="Times New Roman"/>
                <w:sz w:val="20"/>
                <w:szCs w:val="20"/>
              </w:rPr>
              <w:t>играх</w:t>
            </w:r>
            <w:proofErr w:type="gramEnd"/>
            <w:r w:rsidRPr="00BB4820">
              <w:rPr>
                <w:rFonts w:ascii="Times New Roman" w:hAnsi="Times New Roman"/>
                <w:sz w:val="20"/>
                <w:szCs w:val="20"/>
              </w:rPr>
              <w:t xml:space="preserve">, сценках, </w:t>
            </w:r>
          </w:p>
          <w:p w:rsidR="001B3B04" w:rsidRPr="00BB4820" w:rsidRDefault="001B3B04" w:rsidP="003F60B3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8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B4820">
              <w:rPr>
                <w:rFonts w:ascii="Times New Roman" w:hAnsi="Times New Roman"/>
                <w:sz w:val="20"/>
                <w:szCs w:val="20"/>
              </w:rPr>
              <w:t>драматизациях</w:t>
            </w:r>
            <w:proofErr w:type="gramEnd"/>
          </w:p>
        </w:tc>
        <w:tc>
          <w:tcPr>
            <w:tcW w:w="925" w:type="dxa"/>
            <w:textDirection w:val="btLr"/>
          </w:tcPr>
          <w:p w:rsidR="001B3B04" w:rsidRPr="00BB4820" w:rsidRDefault="001B3B04" w:rsidP="003F60B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B4820">
              <w:rPr>
                <w:rFonts w:ascii="Times New Roman" w:hAnsi="Times New Roman"/>
                <w:sz w:val="20"/>
                <w:szCs w:val="20"/>
              </w:rPr>
              <w:t>Умение действовать согласованно, включаясь в действие,</w:t>
            </w:r>
          </w:p>
          <w:p w:rsidR="001B3B04" w:rsidRPr="00BB4820" w:rsidRDefault="001B3B04" w:rsidP="003F60B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B4820">
              <w:rPr>
                <w:rFonts w:ascii="Times New Roman" w:hAnsi="Times New Roman"/>
                <w:sz w:val="20"/>
                <w:szCs w:val="20"/>
              </w:rPr>
              <w:t xml:space="preserve"> последовательно и одновременно</w:t>
            </w:r>
          </w:p>
        </w:tc>
        <w:tc>
          <w:tcPr>
            <w:tcW w:w="924" w:type="dxa"/>
            <w:textDirection w:val="btLr"/>
          </w:tcPr>
          <w:p w:rsidR="001B3B04" w:rsidRPr="00BB4820" w:rsidRDefault="001B3B04" w:rsidP="003F60B3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820">
              <w:rPr>
                <w:rFonts w:ascii="Times New Roman" w:hAnsi="Times New Roman"/>
                <w:sz w:val="20"/>
                <w:szCs w:val="20"/>
              </w:rPr>
              <w:t xml:space="preserve">Умение оценивать  поступки </w:t>
            </w:r>
          </w:p>
          <w:p w:rsidR="001B3B04" w:rsidRPr="00BB4820" w:rsidRDefault="001B3B04" w:rsidP="003F60B3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820">
              <w:rPr>
                <w:rFonts w:ascii="Times New Roman" w:hAnsi="Times New Roman"/>
                <w:sz w:val="20"/>
                <w:szCs w:val="20"/>
              </w:rPr>
              <w:t>действующих героев сказки</w:t>
            </w:r>
          </w:p>
          <w:p w:rsidR="001B3B04" w:rsidRPr="00BB4820" w:rsidRDefault="001B3B04" w:rsidP="003F60B3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3B04" w:rsidRPr="00BB4820" w:rsidRDefault="001B3B04" w:rsidP="003F60B3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3B04" w:rsidRPr="00BB4820" w:rsidRDefault="001B3B04" w:rsidP="003F60B3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extDirection w:val="btLr"/>
          </w:tcPr>
          <w:p w:rsidR="001B3B04" w:rsidRPr="00BB4820" w:rsidRDefault="001B3B04" w:rsidP="003F60B3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820">
              <w:rPr>
                <w:rFonts w:ascii="Times New Roman" w:hAnsi="Times New Roman"/>
                <w:sz w:val="20"/>
                <w:szCs w:val="20"/>
              </w:rPr>
              <w:t xml:space="preserve">Умение себя культурно </w:t>
            </w:r>
          </w:p>
          <w:p w:rsidR="001B3B04" w:rsidRPr="00BB4820" w:rsidRDefault="001B3B04" w:rsidP="003F60B3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820">
              <w:rPr>
                <w:rFonts w:ascii="Times New Roman" w:hAnsi="Times New Roman"/>
                <w:sz w:val="20"/>
                <w:szCs w:val="20"/>
              </w:rPr>
              <w:t>вести в театре</w:t>
            </w:r>
          </w:p>
        </w:tc>
      </w:tr>
    </w:tbl>
    <w:p w:rsidR="001B3B04" w:rsidRDefault="001B3B04" w:rsidP="001B3B04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1B3B04" w:rsidRPr="007A56D9" w:rsidRDefault="001B3B04" w:rsidP="001B3B04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 сентябре 2021</w:t>
      </w:r>
      <w:r w:rsidRPr="007A56D9">
        <w:rPr>
          <w:rFonts w:ascii="Times New Roman" w:hAnsi="Times New Roman" w:cs="Times New Roman"/>
          <w:color w:val="111111"/>
          <w:sz w:val="28"/>
          <w:szCs w:val="28"/>
        </w:rPr>
        <w:t xml:space="preserve"> года мы провели промежуточную диагностику на выявление  уровня развития коммуникативных  компетенций и интонационно-выразительной стороны речи. И убедились, что </w:t>
      </w:r>
      <w:r w:rsidRPr="007A56D9">
        <w:rPr>
          <w:rFonts w:ascii="Times New Roman" w:eastAsia="Calibri" w:hAnsi="Times New Roman" w:cs="Times New Roman"/>
          <w:sz w:val="28"/>
          <w:szCs w:val="28"/>
        </w:rPr>
        <w:t>в результате внедрения театрализованной деятельности в образовательный процесс,</w:t>
      </w:r>
      <w:r w:rsidRPr="007A56D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7A56D9">
        <w:rPr>
          <w:rFonts w:ascii="Times New Roman" w:hAnsi="Times New Roman" w:cs="Times New Roman"/>
          <w:color w:val="111111"/>
          <w:sz w:val="28"/>
          <w:szCs w:val="28"/>
        </w:rPr>
        <w:t xml:space="preserve">наблюдается положительная динамика развития с </w:t>
      </w:r>
      <w:r>
        <w:rPr>
          <w:rFonts w:ascii="Times New Roman" w:hAnsi="Times New Roman" w:cs="Times New Roman"/>
          <w:color w:val="111111"/>
          <w:sz w:val="28"/>
          <w:szCs w:val="28"/>
        </w:rPr>
        <w:t>53,4</w:t>
      </w:r>
      <w:r w:rsidRPr="007A56D9">
        <w:rPr>
          <w:rFonts w:ascii="Times New Roman" w:hAnsi="Times New Roman" w:cs="Times New Roman"/>
          <w:color w:val="111111"/>
          <w:sz w:val="28"/>
          <w:szCs w:val="28"/>
        </w:rPr>
        <w:t xml:space="preserve"> %  детей с недостаточным уровнем  </w:t>
      </w:r>
      <w:r>
        <w:rPr>
          <w:rFonts w:ascii="Times New Roman" w:hAnsi="Times New Roman" w:cs="Times New Roman"/>
          <w:color w:val="111111"/>
          <w:sz w:val="28"/>
          <w:szCs w:val="28"/>
        </w:rPr>
        <w:t>выросла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до 66</w:t>
      </w:r>
      <w:r w:rsidRPr="007A56D9">
        <w:rPr>
          <w:rFonts w:ascii="Times New Roman" w:hAnsi="Times New Roman" w:cs="Times New Roman"/>
          <w:color w:val="111111"/>
          <w:sz w:val="28"/>
          <w:szCs w:val="28"/>
        </w:rPr>
        <w:t>.3%.</w:t>
      </w:r>
    </w:p>
    <w:p w:rsidR="001B3B04" w:rsidRPr="007A56D9" w:rsidRDefault="001B3B04" w:rsidP="001B3B04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 </w:t>
      </w:r>
      <w:r w:rsidRPr="007A56D9">
        <w:rPr>
          <w:rFonts w:ascii="Times New Roman" w:hAnsi="Times New Roman" w:cs="Times New Roman"/>
          <w:color w:val="111111"/>
          <w:sz w:val="28"/>
          <w:szCs w:val="28"/>
        </w:rPr>
        <w:t xml:space="preserve">у дошкольников старшего дошкольного возраста </w:t>
      </w:r>
      <w:r w:rsidRPr="007A56D9">
        <w:rPr>
          <w:rFonts w:ascii="Times New Roman" w:eastAsia="Calibri" w:hAnsi="Times New Roman" w:cs="Times New Roman"/>
          <w:sz w:val="28"/>
          <w:szCs w:val="28"/>
        </w:rPr>
        <w:t xml:space="preserve"> коммуникативные компетенции соответствуют возрастным нормам;</w:t>
      </w:r>
    </w:p>
    <w:p w:rsidR="001B3B04" w:rsidRPr="007A56D9" w:rsidRDefault="001B3B04" w:rsidP="001B3B04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 </w:t>
      </w:r>
      <w:r w:rsidRPr="007A56D9">
        <w:rPr>
          <w:rFonts w:ascii="Times New Roman" w:hAnsi="Times New Roman" w:cs="Times New Roman"/>
          <w:color w:val="111111"/>
          <w:sz w:val="28"/>
          <w:szCs w:val="28"/>
        </w:rPr>
        <w:t xml:space="preserve">воспитанники  передают эмоциональную выразительность произведений русского народного творчества через театрализованную деятельность (мимикой, позой, жестами, тембром голоса, движением); </w:t>
      </w:r>
    </w:p>
    <w:p w:rsidR="001B3B04" w:rsidRPr="007A56D9" w:rsidRDefault="001B3B04" w:rsidP="001B3B04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A56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дети стали наиболее эмоциональными, раскрепощенными, дружелюбными,</w:t>
      </w:r>
      <w:r w:rsidRPr="007A56D9">
        <w:rPr>
          <w:rFonts w:ascii="Times New Roman" w:hAnsi="Times New Roman" w:cs="Times New Roman"/>
          <w:color w:val="111111"/>
          <w:sz w:val="28"/>
          <w:szCs w:val="28"/>
        </w:rPr>
        <w:t xml:space="preserve"> адекватно эмоционально реагируют в различных ситуациях. </w:t>
      </w:r>
    </w:p>
    <w:p w:rsidR="001B3B04" w:rsidRDefault="001B3B04" w:rsidP="001B3B04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A56D9">
        <w:rPr>
          <w:rFonts w:ascii="Times New Roman" w:hAnsi="Times New Roman" w:cs="Times New Roman"/>
          <w:color w:val="111111"/>
          <w:sz w:val="28"/>
          <w:szCs w:val="28"/>
        </w:rPr>
        <w:t xml:space="preserve">    Анкетирование родителей по итогам реализации проекта показало, что дети стали более общительными, речь интонационно-выразительная,  правильная. </w:t>
      </w:r>
    </w:p>
    <w:p w:rsidR="001B3B04" w:rsidRPr="007A56D9" w:rsidRDefault="001B3B04" w:rsidP="001B3B04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A56D9">
        <w:rPr>
          <w:rFonts w:ascii="Times New Roman" w:hAnsi="Times New Roman" w:cs="Times New Roman"/>
          <w:color w:val="111111"/>
          <w:sz w:val="28"/>
          <w:szCs w:val="28"/>
        </w:rPr>
        <w:t xml:space="preserve">В результате этого мы решили продолжить </w:t>
      </w:r>
      <w:r w:rsidRPr="007A56D9">
        <w:rPr>
          <w:rFonts w:ascii="Times New Roman" w:hAnsi="Times New Roman" w:cs="Times New Roman"/>
          <w:sz w:val="28"/>
          <w:szCs w:val="28"/>
        </w:rPr>
        <w:t>развитие</w:t>
      </w:r>
      <w:r w:rsidRPr="007A56D9">
        <w:rPr>
          <w:rFonts w:ascii="Times New Roman" w:eastAsia="Calibri" w:hAnsi="Times New Roman" w:cs="Times New Roman"/>
          <w:sz w:val="28"/>
          <w:szCs w:val="28"/>
        </w:rPr>
        <w:t xml:space="preserve"> коммуникативных компетенций</w:t>
      </w:r>
      <w:r w:rsidRPr="007A56D9">
        <w:rPr>
          <w:rFonts w:ascii="Times New Roman" w:hAnsi="Times New Roman" w:cs="Times New Roman"/>
          <w:color w:val="111111"/>
          <w:sz w:val="28"/>
          <w:szCs w:val="28"/>
        </w:rPr>
        <w:t xml:space="preserve"> и интонационной выразительности речи и в 202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1 </w:t>
      </w:r>
      <w:r w:rsidRPr="007A56D9">
        <w:rPr>
          <w:rFonts w:ascii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7A56D9">
        <w:rPr>
          <w:rFonts w:ascii="Times New Roman" w:hAnsi="Times New Roman" w:cs="Times New Roman"/>
          <w:color w:val="111111"/>
          <w:sz w:val="28"/>
          <w:szCs w:val="28"/>
        </w:rPr>
        <w:t>202</w:t>
      </w:r>
      <w:r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Pr="007A56D9">
        <w:rPr>
          <w:rFonts w:ascii="Times New Roman" w:hAnsi="Times New Roman" w:cs="Times New Roman"/>
          <w:color w:val="111111"/>
          <w:sz w:val="28"/>
          <w:szCs w:val="28"/>
        </w:rPr>
        <w:t xml:space="preserve"> учебном году. </w:t>
      </w:r>
    </w:p>
    <w:p w:rsidR="001B3B04" w:rsidRDefault="001B3B04" w:rsidP="00B3154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3C1C" w:rsidRPr="008779DA" w:rsidRDefault="002172A9" w:rsidP="00B3154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9DA">
        <w:rPr>
          <w:rFonts w:ascii="Times New Roman" w:hAnsi="Times New Roman" w:cs="Times New Roman"/>
          <w:sz w:val="28"/>
          <w:szCs w:val="28"/>
        </w:rPr>
        <w:t xml:space="preserve">Е) </w:t>
      </w:r>
      <w:r w:rsidR="00F63C1C" w:rsidRPr="008779DA">
        <w:rPr>
          <w:rFonts w:ascii="Times New Roman" w:hAnsi="Times New Roman" w:cs="Times New Roman"/>
          <w:sz w:val="28"/>
          <w:szCs w:val="28"/>
        </w:rPr>
        <w:t>Перспективы развития практики</w:t>
      </w:r>
      <w:r w:rsidR="008779DA">
        <w:rPr>
          <w:rFonts w:ascii="Times New Roman" w:hAnsi="Times New Roman" w:cs="Times New Roman"/>
          <w:sz w:val="28"/>
          <w:szCs w:val="28"/>
        </w:rPr>
        <w:t>:</w:t>
      </w:r>
    </w:p>
    <w:p w:rsidR="001B3B04" w:rsidRPr="001B3B04" w:rsidRDefault="001B3B04" w:rsidP="001B3B04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B04">
        <w:rPr>
          <w:rFonts w:ascii="Times New Roman" w:hAnsi="Times New Roman" w:cs="Times New Roman"/>
          <w:sz w:val="28"/>
          <w:szCs w:val="28"/>
        </w:rPr>
        <w:t>П</w:t>
      </w:r>
      <w:r w:rsidRPr="001B3B04">
        <w:rPr>
          <w:rFonts w:ascii="Times New Roman" w:hAnsi="Times New Roman" w:cs="Times New Roman"/>
          <w:sz w:val="28"/>
          <w:szCs w:val="28"/>
        </w:rPr>
        <w:t>овышение доступности, качества и эффективности образовательных услуг посредством партнерского взаимодействия между МБДОУ «Д/с № 47» и структурными подразделениями города</w:t>
      </w:r>
      <w:r w:rsidRPr="001B3B04">
        <w:rPr>
          <w:rFonts w:ascii="Times New Roman" w:hAnsi="Times New Roman" w:cs="Times New Roman"/>
          <w:sz w:val="28"/>
          <w:szCs w:val="28"/>
        </w:rPr>
        <w:t>.</w:t>
      </w:r>
    </w:p>
    <w:p w:rsidR="001B3B04" w:rsidRDefault="001B3B04" w:rsidP="001B3B04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B04">
        <w:rPr>
          <w:rFonts w:ascii="Times New Roman" w:hAnsi="Times New Roman" w:cs="Times New Roman"/>
          <w:sz w:val="28"/>
          <w:szCs w:val="28"/>
        </w:rPr>
        <w:t>О</w:t>
      </w:r>
      <w:r w:rsidRPr="001B3B04">
        <w:rPr>
          <w:rFonts w:ascii="Times New Roman" w:hAnsi="Times New Roman" w:cs="Times New Roman"/>
          <w:sz w:val="28"/>
          <w:szCs w:val="28"/>
        </w:rPr>
        <w:t>рганизация деятельности ДОО  через виртуальное  образовательное пространство всех участников  образовательных отношений посредством дистанционного взаимодействия.</w:t>
      </w:r>
    </w:p>
    <w:p w:rsidR="001B3B04" w:rsidRDefault="001B3B04" w:rsidP="001B3B04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Наложение реализуемых педагогических проектов на методический проект «Партнерство с социумом в расширении образовательного пространства ДОО».</w:t>
      </w:r>
    </w:p>
    <w:p w:rsidR="001B3B04" w:rsidRPr="001B3B04" w:rsidRDefault="001B3B04" w:rsidP="001B3B04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3C1C" w:rsidRPr="008779DA" w:rsidRDefault="00F63C1C" w:rsidP="00B3154A">
      <w:pPr>
        <w:pStyle w:val="a3"/>
        <w:numPr>
          <w:ilvl w:val="0"/>
          <w:numId w:val="2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DA">
        <w:rPr>
          <w:rFonts w:ascii="Times New Roman" w:hAnsi="Times New Roman" w:cs="Times New Roman"/>
          <w:sz w:val="28"/>
          <w:szCs w:val="28"/>
        </w:rPr>
        <w:t>При наличии публикаций материалов по те</w:t>
      </w:r>
      <w:r w:rsidR="002172A9" w:rsidRPr="008779DA">
        <w:rPr>
          <w:rFonts w:ascii="Times New Roman" w:hAnsi="Times New Roman" w:cs="Times New Roman"/>
          <w:sz w:val="28"/>
          <w:szCs w:val="28"/>
        </w:rPr>
        <w:t>ме реализуемой практики укажите</w:t>
      </w:r>
      <w:r w:rsidR="00B3154A" w:rsidRPr="008779DA">
        <w:rPr>
          <w:rFonts w:ascii="Times New Roman" w:hAnsi="Times New Roman" w:cs="Times New Roman"/>
          <w:sz w:val="28"/>
          <w:szCs w:val="28"/>
        </w:rPr>
        <w:t xml:space="preserve"> </w:t>
      </w:r>
      <w:r w:rsidRPr="008779DA">
        <w:rPr>
          <w:rFonts w:ascii="Times New Roman" w:hAnsi="Times New Roman" w:cs="Times New Roman"/>
          <w:sz w:val="28"/>
          <w:szCs w:val="28"/>
        </w:rPr>
        <w:t>ссылки на источники (иначе – «Нет»)</w:t>
      </w:r>
      <w:r w:rsidR="002172A9" w:rsidRPr="008779DA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F63C1C" w:rsidRPr="00B3154A" w:rsidRDefault="00F63C1C" w:rsidP="00B3154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3BD" w:rsidRPr="00B3154A" w:rsidRDefault="009C43BD" w:rsidP="00B3154A">
      <w:pPr>
        <w:spacing w:line="360" w:lineRule="auto"/>
        <w:ind w:firstLine="851"/>
        <w:rPr>
          <w:sz w:val="28"/>
          <w:szCs w:val="28"/>
        </w:rPr>
      </w:pPr>
    </w:p>
    <w:sectPr w:rsidR="009C43BD" w:rsidRPr="00B3154A" w:rsidSect="003E29B4">
      <w:footerReference w:type="default" r:id="rId12"/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9B4" w:rsidRDefault="003E29B4" w:rsidP="003E29B4">
      <w:pPr>
        <w:spacing w:after="0" w:line="240" w:lineRule="auto"/>
      </w:pPr>
      <w:r>
        <w:separator/>
      </w:r>
    </w:p>
  </w:endnote>
  <w:endnote w:type="continuationSeparator" w:id="0">
    <w:p w:rsidR="003E29B4" w:rsidRDefault="003E29B4" w:rsidP="003E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468012"/>
      <w:docPartObj>
        <w:docPartGallery w:val="Page Numbers (Bottom of Page)"/>
        <w:docPartUnique/>
      </w:docPartObj>
    </w:sdtPr>
    <w:sdtContent>
      <w:p w:rsidR="003E29B4" w:rsidRDefault="003E29B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B04">
          <w:rPr>
            <w:noProof/>
          </w:rPr>
          <w:t>5</w:t>
        </w:r>
        <w:r>
          <w:fldChar w:fldCharType="end"/>
        </w:r>
      </w:p>
    </w:sdtContent>
  </w:sdt>
  <w:p w:rsidR="003E29B4" w:rsidRDefault="003E29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9B4" w:rsidRDefault="003E29B4" w:rsidP="003E29B4">
      <w:pPr>
        <w:spacing w:after="0" w:line="240" w:lineRule="auto"/>
      </w:pPr>
      <w:r>
        <w:separator/>
      </w:r>
    </w:p>
  </w:footnote>
  <w:footnote w:type="continuationSeparator" w:id="0">
    <w:p w:rsidR="003E29B4" w:rsidRDefault="003E29B4" w:rsidP="003E2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4A3"/>
    <w:multiLevelType w:val="hybridMultilevel"/>
    <w:tmpl w:val="ADCAB8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E30413"/>
    <w:multiLevelType w:val="hybridMultilevel"/>
    <w:tmpl w:val="DDEE868E"/>
    <w:lvl w:ilvl="0" w:tplc="D9285B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271E6F"/>
    <w:multiLevelType w:val="hybridMultilevel"/>
    <w:tmpl w:val="8564F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B0323"/>
    <w:multiLevelType w:val="hybridMultilevel"/>
    <w:tmpl w:val="4A96C254"/>
    <w:lvl w:ilvl="0" w:tplc="C7244E2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C1C"/>
    <w:rsid w:val="000D1718"/>
    <w:rsid w:val="00113BC2"/>
    <w:rsid w:val="001B3B04"/>
    <w:rsid w:val="002172A9"/>
    <w:rsid w:val="003E29B4"/>
    <w:rsid w:val="003F3AAB"/>
    <w:rsid w:val="00406D45"/>
    <w:rsid w:val="006344ED"/>
    <w:rsid w:val="008779DA"/>
    <w:rsid w:val="009C43BD"/>
    <w:rsid w:val="00B04996"/>
    <w:rsid w:val="00B3154A"/>
    <w:rsid w:val="00F63C1C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1C"/>
  </w:style>
  <w:style w:type="paragraph" w:styleId="1">
    <w:name w:val="heading 1"/>
    <w:basedOn w:val="a"/>
    <w:link w:val="10"/>
    <w:uiPriority w:val="9"/>
    <w:qFormat/>
    <w:rsid w:val="00217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72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7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172A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2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9B4"/>
  </w:style>
  <w:style w:type="paragraph" w:styleId="a7">
    <w:name w:val="footer"/>
    <w:basedOn w:val="a"/>
    <w:link w:val="a8"/>
    <w:uiPriority w:val="99"/>
    <w:unhideWhenUsed/>
    <w:rsid w:val="003E2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9B4"/>
  </w:style>
  <w:style w:type="character" w:styleId="a9">
    <w:name w:val="Strong"/>
    <w:basedOn w:val="a0"/>
    <w:uiPriority w:val="99"/>
    <w:qFormat/>
    <w:rsid w:val="001B3B04"/>
    <w:rPr>
      <w:rFonts w:cs="Times New Roman"/>
      <w:b/>
      <w:bCs/>
    </w:rPr>
  </w:style>
  <w:style w:type="paragraph" w:styleId="aa">
    <w:name w:val="No Spacing"/>
    <w:uiPriority w:val="1"/>
    <w:qFormat/>
    <w:rsid w:val="001B3B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1.%09http:/ds47-achinsk.ru/wp-content/uploads/2020/12/%D0%9F%D1%80%D0%BE%D0%B5%D0%BA%D1%82-%D0%9F%D0%B0%D1%80%D1%82%D0%BD%D0%B5%D1%80%D1%81%D1%82%D0%B2%D0%BE-%D0%B4%D0%B5%D1%82%D1%81%D0%BA%D0%BE%D0%B3%D0%BE-%D1%81%D0%B0%D0%B4%D0%B0-%D1%81-%D1%81%D0%BE%D1%86%D0%B8%D1%83%D0%BC%D0%BE%D0%BC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s47-achinsk.ru/festival-inkljuzivnyh-prakti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47-achin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86F9-8124-4DB2-ACED-02363D5B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Викулька</dc:creator>
  <cp:lastModifiedBy>ДС 47</cp:lastModifiedBy>
  <cp:revision>7</cp:revision>
  <dcterms:created xsi:type="dcterms:W3CDTF">2021-09-15T15:42:00Z</dcterms:created>
  <dcterms:modified xsi:type="dcterms:W3CDTF">2021-09-17T09:30:00Z</dcterms:modified>
</cp:coreProperties>
</file>