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9FD" w:rsidRPr="00596071" w:rsidRDefault="00320858" w:rsidP="002A79F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235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9FD" w:rsidRPr="003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3.Цель проекта:</w:t>
      </w:r>
      <w:r w:rsidR="002A79FD" w:rsidRPr="00C40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A79FD"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ранней профориентации детей 5-7 лет посредством знакомства с профессиями взрослых на основе проектной деятельности.</w:t>
      </w:r>
    </w:p>
    <w:p w:rsidR="00306A2F" w:rsidRDefault="002A79FD" w:rsidP="00306A2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306A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4.Задачи:</w:t>
      </w:r>
      <w:r w:rsidR="00F11B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2A79FD" w:rsidRPr="00596071" w:rsidRDefault="00306A2F" w:rsidP="00306A2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2A79FD"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и конкретизировать представления детей о различных профессиях, воспитывать интерес и уважение к людям труда;</w:t>
      </w:r>
    </w:p>
    <w:p w:rsidR="002A79FD" w:rsidRPr="00596071" w:rsidRDefault="00306A2F" w:rsidP="00306A2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2A79FD"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обобщенные представления о структуре трудового процесса, о роли современной техники в трудовой деятельности человека, понимание взаимосвязи между компонентами трудовой</w:t>
      </w:r>
      <w:r w:rsidR="002A79FD"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9FD"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деятельности;</w:t>
      </w:r>
    </w:p>
    <w:p w:rsidR="002A79FD" w:rsidRPr="00596071" w:rsidRDefault="00306A2F" w:rsidP="00306A2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A79FD"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умения детей выражать в игровой и продуктивной деятельности свои впечатления;</w:t>
      </w:r>
    </w:p>
    <w:p w:rsidR="002A79FD" w:rsidRPr="00596071" w:rsidRDefault="00306A2F" w:rsidP="00306A2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A79FD"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развитие познавательных, коммуникативных, творческих способностей</w:t>
      </w:r>
      <w:r w:rsidR="002A79FD"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9FD"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детей;</w:t>
      </w:r>
    </w:p>
    <w:p w:rsidR="002A79FD" w:rsidRPr="00596071" w:rsidRDefault="00306A2F" w:rsidP="00306A2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A79FD"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бережное отношение к труду взрослых и его результатам;</w:t>
      </w:r>
    </w:p>
    <w:p w:rsidR="002A79FD" w:rsidRPr="00C403B2" w:rsidRDefault="00306A2F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="002A79FD"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омочь детям осознать важность, необходимость и незаменимость каждой профессии.</w:t>
      </w:r>
    </w:p>
    <w:p w:rsidR="002A79FD" w:rsidRPr="00C403B2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9FD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C40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«В мире профессий»- по составу участников групповой, долгосрочный, информационно-практико-ориентированный, для детей старшего дошкольного возраста 5-7 лет и их родителей.</w:t>
      </w:r>
    </w:p>
    <w:p w:rsidR="002A79FD" w:rsidRPr="00C403B2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9FD" w:rsidRPr="00306A2F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Ресурсное обеспечение:</w:t>
      </w:r>
    </w:p>
    <w:p w:rsidR="002A79FD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Кадровое: воспитатель,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специалисты, </w:t>
      </w:r>
      <w:r w:rsidR="0021662C"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</w:t>
      </w:r>
      <w:r w:rsidR="002166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662C"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детского</w:t>
      </w:r>
      <w:r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сада (повар, медицинский работник и т.д.)</w:t>
      </w:r>
      <w:r w:rsidR="00F1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11B21" w:rsidRPr="00306A2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детей.</w:t>
      </w:r>
    </w:p>
    <w:p w:rsidR="00F11B21" w:rsidRPr="00306A2F" w:rsidRDefault="00F11B21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A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партнеры</w:t>
      </w:r>
      <w:r w:rsidR="00306A2F" w:rsidRPr="00306A2F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детская библиотека, почта России, аптека.</w:t>
      </w:r>
    </w:p>
    <w:p w:rsidR="002A79FD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интернет ресурсы, материалы канцелярии для практической деятельности детей.</w:t>
      </w:r>
    </w:p>
    <w:p w:rsidR="002A79FD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A79FD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Сроки реализации проекта: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сентябрь 2021г – май 2022г.</w:t>
      </w:r>
    </w:p>
    <w:p w:rsidR="002A79FD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9FD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Место реализации проекта: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«Детский сад комбинированного вида №47» </w:t>
      </w:r>
      <w:r w:rsidR="002166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Ачинск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79FD" w:rsidRPr="00C403B2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79FD" w:rsidRPr="00306A2F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9.Средства реализации проекта:</w:t>
      </w:r>
    </w:p>
    <w:p w:rsidR="002A79FD" w:rsidRPr="007B69A8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B6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ехнические средства (компьютер, аудио система);</w:t>
      </w:r>
    </w:p>
    <w:p w:rsidR="002A79FD" w:rsidRPr="007B69A8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B6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образовательные ресурсы (Интернет, аудио- и видеофайлы, презентации)</w:t>
      </w:r>
    </w:p>
    <w:p w:rsidR="002A79FD" w:rsidRPr="007B69A8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B6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инновационные педагогические технологии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B6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 образовательная, </w:t>
      </w:r>
      <w:r w:rsidRPr="007B6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психолого-педагогического партнерства с 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педагогическая технология организации сюжетно-ролевых игр, социоигровые технологии</w:t>
      </w:r>
      <w:r w:rsidRPr="007B6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79FD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9FD" w:rsidRPr="007B69A8" w:rsidRDefault="002A79FD" w:rsidP="002A79F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В настоящее время в дошкольных учреждениях существует </w:t>
      </w: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>проблема ранней профориентации детей:</w:t>
      </w:r>
      <w:r w:rsidRPr="00ED4376">
        <w:rPr>
          <w:rFonts w:ascii="ff1" w:eastAsia="Times New Roman" w:hAnsi="ff1" w:cs="Times New Roman"/>
          <w:color w:val="000000"/>
          <w:sz w:val="108"/>
          <w:szCs w:val="108"/>
          <w:bdr w:val="none" w:sz="0" w:space="0" w:color="auto" w:frame="1"/>
          <w:lang w:eastAsia="ru-RU"/>
        </w:rPr>
        <w:t xml:space="preserve"> </w:t>
      </w: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потенциальные </w:t>
      </w: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возможности дошкольников к освоению опыта трудовой </w:t>
      </w: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деятельности не реализуется в полной мере; не отработана </w:t>
      </w: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система ознакомления дошкольников с миром </w:t>
      </w: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>профессий;</w:t>
      </w:r>
      <w:r w:rsidRPr="00ED4376">
        <w:rPr>
          <w:rFonts w:ascii="ff1" w:eastAsia="Times New Roman" w:hAnsi="ff1" w:cs="Times New Roman"/>
          <w:color w:val="000000"/>
          <w:sz w:val="108"/>
          <w:szCs w:val="108"/>
          <w:bdr w:val="none" w:sz="0" w:space="0" w:color="auto" w:frame="1"/>
          <w:lang w:eastAsia="ru-RU"/>
        </w:rPr>
        <w:t xml:space="preserve"> </w:t>
      </w: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работа педагогов в ДОУ по ознакомлению </w:t>
      </w: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дошкольников с трудом взрослых не нацелена на </w:t>
      </w: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современный региональный и муниципальный рынок </w:t>
      </w:r>
    </w:p>
    <w:p w:rsidR="002A79FD" w:rsidRPr="00ED4376" w:rsidRDefault="002A79FD" w:rsidP="002A79F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</w:pP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>труда;</w:t>
      </w:r>
      <w:r w:rsidRPr="00ED4376">
        <w:rPr>
          <w:rFonts w:ascii="ff1" w:eastAsia="Times New Roman" w:hAnsi="ff1" w:cs="Times New Roman"/>
          <w:color w:val="000000"/>
          <w:sz w:val="108"/>
          <w:szCs w:val="108"/>
          <w:bdr w:val="none" w:sz="0" w:space="0" w:color="auto" w:frame="1"/>
          <w:lang w:eastAsia="ru-RU"/>
        </w:rPr>
        <w:t xml:space="preserve"> </w:t>
      </w:r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 xml:space="preserve">нет преемственности в работе </w:t>
      </w:r>
      <w:proofErr w:type="spellStart"/>
      <w:r w:rsidRPr="00ED4376">
        <w:rPr>
          <w:rFonts w:ascii="ff2" w:eastAsia="Times New Roman" w:hAnsi="ff2" w:cs="Times New Roman"/>
          <w:color w:val="000000"/>
          <w:sz w:val="108"/>
          <w:szCs w:val="108"/>
          <w:lang w:eastAsia="ru-RU"/>
        </w:rPr>
        <w:t>детск</w:t>
      </w:r>
      <w:proofErr w:type="spellEnd"/>
    </w:p>
    <w:p w:rsidR="002A79FD" w:rsidRPr="00306A2F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306A2F">
        <w:rPr>
          <w:rFonts w:ascii="Times New Roman" w:hAnsi="Times New Roman" w:cs="Times New Roman"/>
          <w:bCs/>
          <w:sz w:val="24"/>
          <w:szCs w:val="24"/>
        </w:rPr>
        <w:t>10.Формы и методы работы с детьми</w:t>
      </w:r>
      <w:r w:rsidRPr="00306A2F">
        <w:rPr>
          <w:rFonts w:ascii="Times New Roman" w:hAnsi="Times New Roman" w:cs="Times New Roman"/>
          <w:sz w:val="24"/>
          <w:szCs w:val="24"/>
        </w:rPr>
        <w:t>: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-Экскурсии, наблюдения во время целевых прогулок</w:t>
      </w:r>
      <w:r w:rsidRPr="00D77C52">
        <w:rPr>
          <w:rFonts w:ascii="Times New Roman" w:hAnsi="Times New Roman" w:cs="Times New Roman"/>
          <w:sz w:val="24"/>
          <w:szCs w:val="24"/>
        </w:rPr>
        <w:t>;</w:t>
      </w:r>
    </w:p>
    <w:p w:rsidR="002A79FD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sz w:val="24"/>
          <w:szCs w:val="24"/>
        </w:rPr>
        <w:t>-ра</w:t>
      </w:r>
      <w:r>
        <w:rPr>
          <w:rFonts w:ascii="Times New Roman" w:hAnsi="Times New Roman" w:cs="Times New Roman"/>
          <w:sz w:val="24"/>
          <w:szCs w:val="24"/>
        </w:rPr>
        <w:t>ссказы воспитателей и родителей, сотрудников детского сада;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-сюжетно-ролевые игры, проблемные ситуации, «метод трех вопросов»;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sz w:val="24"/>
          <w:szCs w:val="24"/>
        </w:rPr>
        <w:t> -непосредственно образовательная деятельность;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sz w:val="24"/>
          <w:szCs w:val="24"/>
        </w:rPr>
        <w:t>-игры, праздники и развлечения;</w:t>
      </w:r>
    </w:p>
    <w:p w:rsidR="002A79FD" w:rsidRDefault="002A79FD" w:rsidP="002A7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77C52">
        <w:rPr>
          <w:rFonts w:ascii="Times New Roman" w:hAnsi="Times New Roman" w:cs="Times New Roman"/>
          <w:sz w:val="24"/>
          <w:szCs w:val="24"/>
        </w:rPr>
        <w:t xml:space="preserve">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 – творческая деятельнос</w:t>
      </w:r>
      <w:r w:rsidR="00F11B21">
        <w:rPr>
          <w:rFonts w:ascii="Times New Roman" w:hAnsi="Times New Roman" w:cs="Times New Roman"/>
          <w:sz w:val="24"/>
          <w:szCs w:val="24"/>
        </w:rPr>
        <w:t>ть, конструктивная деятельность;</w:t>
      </w:r>
    </w:p>
    <w:p w:rsidR="00F11B21" w:rsidRPr="00306A2F" w:rsidRDefault="00F11B21" w:rsidP="002A79FD">
      <w:pPr>
        <w:rPr>
          <w:rFonts w:ascii="Times New Roman" w:hAnsi="Times New Roman" w:cs="Times New Roman"/>
          <w:sz w:val="24"/>
          <w:szCs w:val="24"/>
        </w:rPr>
      </w:pPr>
      <w:r w:rsidRPr="00306A2F">
        <w:rPr>
          <w:rFonts w:ascii="Times New Roman" w:hAnsi="Times New Roman" w:cs="Times New Roman"/>
          <w:sz w:val="24"/>
          <w:szCs w:val="24"/>
        </w:rPr>
        <w:t>- экскурсии в библиотеку</w:t>
      </w:r>
      <w:r w:rsidR="00306A2F" w:rsidRPr="00306A2F">
        <w:rPr>
          <w:rFonts w:ascii="Times New Roman" w:hAnsi="Times New Roman" w:cs="Times New Roman"/>
          <w:sz w:val="24"/>
          <w:szCs w:val="24"/>
        </w:rPr>
        <w:t>, аптеку, почта России.</w:t>
      </w:r>
    </w:p>
    <w:p w:rsidR="002A79FD" w:rsidRPr="00306A2F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306A2F">
        <w:rPr>
          <w:rFonts w:ascii="Times New Roman" w:hAnsi="Times New Roman" w:cs="Times New Roman"/>
          <w:sz w:val="24"/>
          <w:szCs w:val="24"/>
        </w:rPr>
        <w:t>11.Формы и методы взаимодействия с родителями.</w:t>
      </w:r>
    </w:p>
    <w:p w:rsidR="002A79FD" w:rsidRDefault="002A79FD" w:rsidP="002A7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Беседы, информационные встречи с родителями;</w:t>
      </w:r>
    </w:p>
    <w:p w:rsidR="002A79FD" w:rsidRDefault="002A79FD" w:rsidP="002A7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анкетирование родителей;</w:t>
      </w:r>
    </w:p>
    <w:p w:rsidR="002A79FD" w:rsidRDefault="002A79FD" w:rsidP="002A7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-оформление родительских уголков по теме раннего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2A79FD" w:rsidRPr="00064EDA" w:rsidRDefault="002A79FD" w:rsidP="002A79F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консультации </w:t>
      </w:r>
      <w:r w:rsidRPr="00064EDA">
        <w:rPr>
          <w:rFonts w:ascii="Times New Roman" w:hAnsi="Times New Roman" w:cs="Times New Roman"/>
          <w:bCs/>
          <w:sz w:val="24"/>
          <w:szCs w:val="24"/>
        </w:rPr>
        <w:t>"Знакомим детей с профессиями. С какого возраста</w:t>
      </w:r>
    </w:p>
    <w:p w:rsidR="002A79FD" w:rsidRDefault="002A79FD" w:rsidP="002A79FD">
      <w:pPr>
        <w:rPr>
          <w:rFonts w:ascii="Times New Roman" w:hAnsi="Times New Roman" w:cs="Times New Roman"/>
          <w:bCs/>
          <w:sz w:val="24"/>
          <w:szCs w:val="24"/>
        </w:rPr>
      </w:pPr>
      <w:r w:rsidRPr="00064EDA">
        <w:rPr>
          <w:rFonts w:ascii="Times New Roman" w:hAnsi="Times New Roman" w:cs="Times New Roman"/>
          <w:bCs/>
          <w:sz w:val="24"/>
          <w:szCs w:val="24"/>
        </w:rPr>
        <w:t>начинать?», «Как знакомить детей с миром профессий»;</w:t>
      </w:r>
    </w:p>
    <w:p w:rsidR="002A79FD" w:rsidRPr="00064EDA" w:rsidRDefault="002A79FD" w:rsidP="002A79F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-создание домашних презентаций о профессии родителей, совместные детско-родительские творческие конкурсы.</w:t>
      </w:r>
    </w:p>
    <w:p w:rsidR="002A79FD" w:rsidRDefault="002A79FD" w:rsidP="002A79FD">
      <w:pPr>
        <w:rPr>
          <w:rFonts w:ascii="Times New Roman" w:hAnsi="Times New Roman" w:cs="Times New Roman"/>
          <w:bCs/>
          <w:sz w:val="24"/>
          <w:szCs w:val="24"/>
        </w:rPr>
      </w:pPr>
      <w:r w:rsidRPr="00064EDA">
        <w:rPr>
          <w:rFonts w:ascii="Times New Roman" w:hAnsi="Times New Roman" w:cs="Times New Roman"/>
          <w:bCs/>
          <w:sz w:val="24"/>
          <w:szCs w:val="24"/>
        </w:rPr>
        <w:t>- Привлечение родителей к участию в оформлении альбома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Cs/>
          <w:sz w:val="24"/>
          <w:szCs w:val="24"/>
        </w:rPr>
        <w:t>В мире профессий»;</w:t>
      </w:r>
    </w:p>
    <w:p w:rsidR="002A79FD" w:rsidRPr="00064EDA" w:rsidRDefault="002A79FD" w:rsidP="002A79F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совместное изготовление атрибутов для организации сюжетно-ролевых игр.</w:t>
      </w:r>
    </w:p>
    <w:p w:rsidR="00306A2F" w:rsidRDefault="002A79FD" w:rsidP="00306A2F">
      <w:pPr>
        <w:shd w:val="clear" w:color="auto" w:fill="F5F5F5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77C52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работы с детьми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77C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06A2F" w:rsidRDefault="00306A2F" w:rsidP="00306A2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расширятся представления детей о профессиях, орудиях труда, трудовых действиях. </w:t>
      </w:r>
    </w:p>
    <w:p w:rsidR="00306A2F" w:rsidRPr="00306A2F" w:rsidRDefault="00306A2F" w:rsidP="00306A2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сформируются</w:t>
      </w:r>
      <w:r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обобщенные представления о структуре трудового процесса, о роли современной техники в трудовой деятельности человека, понимание взаимосвязи между компонентами трудовой</w:t>
      </w:r>
      <w:r w:rsidRPr="00C40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деятельности;</w:t>
      </w:r>
    </w:p>
    <w:p w:rsidR="00306A2F" w:rsidRPr="00596071" w:rsidRDefault="00306A2F" w:rsidP="00306A2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956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сформируются</w:t>
      </w:r>
      <w:r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детей выражать в игровой и продуктивной деятельности свои впечатления;</w:t>
      </w:r>
    </w:p>
    <w:p w:rsidR="00306A2F" w:rsidRPr="00C403B2" w:rsidRDefault="00306A2F" w:rsidP="00306A2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sz w:val="24"/>
          <w:szCs w:val="24"/>
        </w:rPr>
        <w:t>- активизируется познават</w:t>
      </w:r>
      <w:r>
        <w:rPr>
          <w:rFonts w:ascii="Times New Roman" w:hAnsi="Times New Roman" w:cs="Times New Roman"/>
          <w:sz w:val="24"/>
          <w:szCs w:val="24"/>
        </w:rPr>
        <w:t>ельная деятельность</w:t>
      </w:r>
      <w:r w:rsidRPr="00D77C52">
        <w:rPr>
          <w:rFonts w:ascii="Times New Roman" w:hAnsi="Times New Roman" w:cs="Times New Roman"/>
          <w:sz w:val="24"/>
          <w:szCs w:val="24"/>
        </w:rPr>
        <w:t>, интерес к профессиям взрослых,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sz w:val="24"/>
          <w:szCs w:val="24"/>
        </w:rPr>
        <w:t>- разовьется чувство уважения к   людям разных профессий.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b/>
          <w:bCs/>
          <w:sz w:val="24"/>
          <w:szCs w:val="24"/>
        </w:rPr>
        <w:t>Реализация проекта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b/>
          <w:bCs/>
          <w:sz w:val="24"/>
          <w:szCs w:val="24"/>
        </w:rPr>
        <w:t>Работа по проекту предполагает разделение деятельности на три этапа:</w:t>
      </w:r>
    </w:p>
    <w:p w:rsidR="002A79FD" w:rsidRPr="00F11B21" w:rsidRDefault="002A79FD" w:rsidP="002A79F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77C52">
        <w:rPr>
          <w:rFonts w:ascii="Times New Roman" w:hAnsi="Times New Roman" w:cs="Times New Roman"/>
          <w:b/>
          <w:bCs/>
          <w:sz w:val="24"/>
          <w:szCs w:val="24"/>
        </w:rPr>
        <w:t>I этап (организационный): </w:t>
      </w:r>
      <w:r>
        <w:rPr>
          <w:rFonts w:ascii="Times New Roman" w:hAnsi="Times New Roman" w:cs="Times New Roman"/>
          <w:sz w:val="24"/>
          <w:szCs w:val="24"/>
        </w:rPr>
        <w:t>проведение анкетирования родителей</w:t>
      </w:r>
      <w:r w:rsidRPr="00D77C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мониторинг, </w:t>
      </w:r>
      <w:r w:rsidRPr="00D77C52">
        <w:rPr>
          <w:rFonts w:ascii="Times New Roman" w:hAnsi="Times New Roman" w:cs="Times New Roman"/>
          <w:sz w:val="24"/>
          <w:szCs w:val="24"/>
        </w:rPr>
        <w:t>разработка и утверждение тематического плана, подбор методического сопровождения, подготовка наглядного материала, встреч</w:t>
      </w:r>
      <w:r>
        <w:rPr>
          <w:rFonts w:ascii="Times New Roman" w:hAnsi="Times New Roman" w:cs="Times New Roman"/>
          <w:sz w:val="24"/>
          <w:szCs w:val="24"/>
        </w:rPr>
        <w:t>и с родителями воспитанников по знакомству с профессией.</w:t>
      </w:r>
      <w:r w:rsidR="00F11B21">
        <w:rPr>
          <w:rFonts w:ascii="Times New Roman" w:hAnsi="Times New Roman" w:cs="Times New Roman"/>
          <w:sz w:val="24"/>
          <w:szCs w:val="24"/>
        </w:rPr>
        <w:t xml:space="preserve"> </w:t>
      </w:r>
      <w:r w:rsidR="00F11B21" w:rsidRPr="00295601">
        <w:rPr>
          <w:rFonts w:ascii="Times New Roman" w:hAnsi="Times New Roman" w:cs="Times New Roman"/>
          <w:sz w:val="24"/>
          <w:szCs w:val="24"/>
        </w:rPr>
        <w:t>Пополнение РППС по тематике проекта</w:t>
      </w:r>
      <w:r w:rsidR="00295601">
        <w:rPr>
          <w:rFonts w:ascii="Times New Roman" w:hAnsi="Times New Roman" w:cs="Times New Roman"/>
          <w:sz w:val="24"/>
          <w:szCs w:val="24"/>
        </w:rPr>
        <w:t>: наглядные дидактические картинки «В мире профессий», центр сюжетно –ролевых игр</w:t>
      </w:r>
      <w:r w:rsidR="00F11B21" w:rsidRPr="00295601">
        <w:rPr>
          <w:rFonts w:ascii="Times New Roman" w:hAnsi="Times New Roman" w:cs="Times New Roman"/>
          <w:sz w:val="24"/>
          <w:szCs w:val="24"/>
        </w:rPr>
        <w:t>.</w:t>
      </w:r>
    </w:p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b/>
          <w:bCs/>
          <w:sz w:val="24"/>
          <w:szCs w:val="24"/>
        </w:rPr>
        <w:t>II этап (практический): </w:t>
      </w:r>
      <w:r w:rsidRPr="00D77C52">
        <w:rPr>
          <w:rFonts w:ascii="Times New Roman" w:hAnsi="Times New Roman" w:cs="Times New Roman"/>
          <w:sz w:val="24"/>
          <w:szCs w:val="24"/>
        </w:rPr>
        <w:t>реализация тематического плана через посещение социальных структур, организацию совместной и самостоятельной деятельности детей, «погружение» воспитанников в реальные практические ситуации, привлечение родителей, не имеющих возможность осуществить посещение их предприятий по изготовлению презент</w:t>
      </w:r>
      <w:r>
        <w:rPr>
          <w:rFonts w:ascii="Times New Roman" w:hAnsi="Times New Roman" w:cs="Times New Roman"/>
          <w:sz w:val="24"/>
          <w:szCs w:val="24"/>
        </w:rPr>
        <w:t>аций «Профессии моих родителей», личные встречи, беседы.</w:t>
      </w:r>
      <w:r w:rsidR="00F11B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79FD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b/>
          <w:bCs/>
          <w:sz w:val="24"/>
          <w:szCs w:val="24"/>
        </w:rPr>
        <w:t>III этап (итоговый): </w:t>
      </w:r>
      <w:r w:rsidR="00F11B21" w:rsidRPr="00295601">
        <w:rPr>
          <w:rFonts w:ascii="Times New Roman" w:hAnsi="Times New Roman" w:cs="Times New Roman"/>
          <w:sz w:val="24"/>
          <w:szCs w:val="24"/>
        </w:rPr>
        <w:t xml:space="preserve">Продукт </w:t>
      </w:r>
      <w:r w:rsidR="00295601" w:rsidRPr="00295601">
        <w:rPr>
          <w:rFonts w:ascii="Times New Roman" w:hAnsi="Times New Roman" w:cs="Times New Roman"/>
          <w:sz w:val="24"/>
          <w:szCs w:val="24"/>
        </w:rPr>
        <w:t>проекта - формирование наглядно-информационного альбома «В мире профессий».</w:t>
      </w:r>
      <w:r w:rsidR="002956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5601">
        <w:rPr>
          <w:rFonts w:ascii="Times New Roman" w:hAnsi="Times New Roman" w:cs="Times New Roman"/>
          <w:sz w:val="24"/>
          <w:szCs w:val="24"/>
        </w:rPr>
        <w:t>П</w:t>
      </w:r>
      <w:r w:rsidRPr="00D77C52">
        <w:rPr>
          <w:rFonts w:ascii="Times New Roman" w:hAnsi="Times New Roman" w:cs="Times New Roman"/>
          <w:sz w:val="24"/>
          <w:szCs w:val="24"/>
        </w:rPr>
        <w:t>роведение повторного мониторинга, анализ и обобщение опыта.</w:t>
      </w:r>
    </w:p>
    <w:tbl>
      <w:tblPr>
        <w:tblStyle w:val="a3"/>
        <w:tblpPr w:leftFromText="180" w:rightFromText="180" w:vertAnchor="text" w:horzAnchor="page" w:tblpX="695" w:tblpY="-1132"/>
        <w:tblW w:w="10778" w:type="dxa"/>
        <w:tblLayout w:type="fixed"/>
        <w:tblLook w:val="04A0"/>
      </w:tblPr>
      <w:tblGrid>
        <w:gridCol w:w="1413"/>
        <w:gridCol w:w="1711"/>
        <w:gridCol w:w="1703"/>
        <w:gridCol w:w="2126"/>
        <w:gridCol w:w="1982"/>
        <w:gridCol w:w="1843"/>
      </w:tblGrid>
      <w:tr w:rsidR="002A79FD" w:rsidRPr="00D77C52" w:rsidTr="005437A6">
        <w:trPr>
          <w:trHeight w:val="699"/>
        </w:trPr>
        <w:tc>
          <w:tcPr>
            <w:tcW w:w="141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ознакомления с профессиями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Материал, оборудование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b/>
                <w:sz w:val="24"/>
                <w:szCs w:val="24"/>
              </w:rPr>
              <w:t>Продукт деятельности</w:t>
            </w:r>
          </w:p>
        </w:tc>
      </w:tr>
      <w:tr w:rsidR="002A79FD" w:rsidRPr="00D77C52" w:rsidTr="005437A6">
        <w:tc>
          <w:tcPr>
            <w:tcW w:w="141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«Профессии в детском саду»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 обогащать знания и представления детей о профессиях работников детских учреждений.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 экскурсия по детскому саду, беседа, презентация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«Профессии в детском саду»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моделирование сюжетно-ролевой игры «Детский сад».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понятия: воспитатель, </w:t>
            </w:r>
            <w:proofErr w:type="spellStart"/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мед.сестра</w:t>
            </w:r>
            <w:proofErr w:type="spellEnd"/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, прачка, повар, вахтер, помощник воспитателя,  забота, любовь к детям.</w:t>
            </w:r>
          </w:p>
        </w:tc>
        <w:tc>
          <w:tcPr>
            <w:tcW w:w="1982" w:type="dxa"/>
            <w:hideMark/>
          </w:tcPr>
          <w:p w:rsidR="002A79FD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оборудование,</w:t>
            </w:r>
          </w:p>
          <w:p w:rsidR="002A79FD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9FD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Атрибуты для моделирования</w:t>
            </w:r>
          </w:p>
          <w:p w:rsidR="002A79FD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игровых ситуаций: в кабинете 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медсестры, на прачке, на кухне.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детских рисунков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«Профессии в детском саду»</w:t>
            </w:r>
          </w:p>
        </w:tc>
      </w:tr>
      <w:tr w:rsidR="002A79FD" w:rsidRPr="00D77C52" w:rsidTr="005437A6">
        <w:tc>
          <w:tcPr>
            <w:tcW w:w="1413" w:type="dxa"/>
            <w:vMerge w:val="restart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«Врач»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 обогащать знания и представления детей о профессиях врача, медсестры, познакомить с их обязанностями и трудовыми действиями  сформировать понимание значимости данной профессии для общества.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 беседа, экскурсии в процедурный кабинет, кабинет педиатра, встреча с врачами узкими специалистами, сюжетно-ролевая игра «Поликлиника».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Основные понятия: врач, больной, пациент, бинт, вата, шприц, термометр, таблетки, йод.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Атрибуты для моделирования игровой ситуации: «В кабинет у врача», «Процедурный кабинет»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дополнительных атрибутов детско-родительского творчества к тематике сюжетно-ролевых игр «Врач», «Больница»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D77C52" w:rsidTr="005437A6">
        <w:tc>
          <w:tcPr>
            <w:tcW w:w="1413" w:type="dxa"/>
            <w:vMerge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«Фармацевт»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Цель: обогащать знания и представления детей о профессии фармацевт. Познакомить с их обязанностями и трудовыми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действиями.  Сформировать понимание значимости данной профессии для общества.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проведения: беседа, экскурсия в аптеку.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игра: «Аптека»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Основные понятия: фармацевт, лекарства, антибиотики.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сюжетно-ролевой игры «Аптека»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дидактического альбома, 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 </w:t>
            </w:r>
            <w:proofErr w:type="spellStart"/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«Экскурсия в аптеку»</w:t>
            </w:r>
          </w:p>
        </w:tc>
      </w:tr>
      <w:tr w:rsidR="002A79FD" w:rsidRPr="00D77C52" w:rsidTr="005437A6">
        <w:tc>
          <w:tcPr>
            <w:tcW w:w="1413" w:type="dxa"/>
            <w:vMerge w:val="restart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«Рабочий завода»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 профессиональной деятельности работников завода.</w:t>
            </w:r>
          </w:p>
        </w:tc>
        <w:tc>
          <w:tcPr>
            <w:tcW w:w="2126" w:type="dxa"/>
            <w:hideMark/>
          </w:tcPr>
          <w:p w:rsidR="002A79FD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 презен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тация о рабочих специальностях ,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–беседа с родителем.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оборудование, презентация.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Изготовление макета завода (из бросового материала, трубы, изготовленные из бумаги и деревянных палочек). Рассматривание , книжных иллюстраций, фотографий, плакатов.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9FD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Выставка работ коллективного творчества «Макет завода»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79FD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«Мой папа рабочий….»</w:t>
            </w:r>
          </w:p>
        </w:tc>
      </w:tr>
      <w:tr w:rsidR="002A79FD" w:rsidRPr="00D77C52" w:rsidTr="005437A6">
        <w:tc>
          <w:tcPr>
            <w:tcW w:w="1413" w:type="dxa"/>
            <w:vMerge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«Отдел полиции»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представление о профессиональной деятельности полицейского.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  НОД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Основные понятия: правонарушение, закон, охрана. «следователь», «криминалист», «улика»,   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br/>
              <w:t>«фоторобот»;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 Дидактический материал на тематику «Отдел полиции»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Выставка детско-родительских поделок на тематику «Отдел полиции»</w:t>
            </w:r>
          </w:p>
        </w:tc>
      </w:tr>
      <w:tr w:rsidR="002A79FD" w:rsidRPr="00D77C52" w:rsidTr="005437A6">
        <w:tc>
          <w:tcPr>
            <w:tcW w:w="1413" w:type="dxa"/>
            <w:vMerge w:val="restart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«Почтальон»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 знакомить детей с городской почтой, ее назначением, расширять знания о профессиях работников социальной сферы, воспитывать культурные навыки поведения на улице и в общественны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местах. 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проведения: экскурсия на городскую почту.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Основные понятия: почтовое отделение, почтальон, письмо, посылка, индекс.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сюжетно-ролевой игры «Почта»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«Нарисуй письмо другу»</w:t>
            </w:r>
          </w:p>
          <w:p w:rsidR="002A79FD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Творческая акция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(социальное взаимодействие с детским садом №47)</w:t>
            </w:r>
          </w:p>
        </w:tc>
      </w:tr>
      <w:tr w:rsidR="002A79FD" w:rsidRPr="00D77C52" w:rsidTr="005437A6">
        <w:trPr>
          <w:trHeight w:val="60"/>
        </w:trPr>
        <w:tc>
          <w:tcPr>
            <w:tcW w:w="1413" w:type="dxa"/>
            <w:vMerge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«Строитель»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E50FF7">
              <w:rPr>
                <w:rFonts w:ascii="Times New Roman" w:hAnsi="Times New Roman" w:cs="Times New Roman"/>
                <w:bCs/>
                <w:sz w:val="24"/>
                <w:szCs w:val="24"/>
              </w:rPr>
              <w:t>Цель</w:t>
            </w:r>
            <w:bookmarkEnd w:id="0"/>
            <w:r w:rsidRPr="00D77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 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Расширение и уточнение знаний о строительных профессиях.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Формировать уважение к рабочим разных специальностей — каменщикам, плотникам, малярам, сантехникам, плиточникам, кровельщикам, электросварщикам. 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НОД.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Основные понятия: каменщикам, плотникам, малярам, сантехникам, плиточникам, кровельщикам, электросварщикам, цемент, щебень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домиков из сказок « Заюшкина избушка» и «Три поросенка».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других домов и строительных материалов, строительных машин и профессий.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Фотографии с изображением красивых зданий и домов города Ачинск.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Творческая конструктивная деятельность из разных материалов (</w:t>
            </w:r>
            <w:proofErr w:type="spellStart"/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лего-конструирование</w:t>
            </w:r>
            <w:proofErr w:type="spellEnd"/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79FD" w:rsidRPr="00D77C52" w:rsidTr="005437A6">
        <w:tc>
          <w:tcPr>
            <w:tcW w:w="141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профессио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нальной деятельностью «учитель»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встреча со специалистом, «Онлайн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экскурсирование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школу» моделирование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сюжетно-ролевой игры.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Атрибуты для моделирования сюжетно ролевой игры  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Школа»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Развлечение «Веселые игры»</w:t>
            </w:r>
          </w:p>
        </w:tc>
      </w:tr>
      <w:tr w:rsidR="002A79FD" w:rsidRPr="00D77C52" w:rsidTr="005437A6">
        <w:tc>
          <w:tcPr>
            <w:tcW w:w="1413" w:type="dxa"/>
            <w:vMerge w:val="restart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«Пожарная часть»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 знакомить с профессиональной деятельностью пожарного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 беседа, виртуальная экскурсия в пожарную часть.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Основные понятия: огонь, пожарная машина, смелость, снаряжение, рукав.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Предметные картинки со снаряжением пожарного, оборудованием для тушения пожара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детских работ в аппликативной форме «Пожарная часть»</w:t>
            </w:r>
          </w:p>
        </w:tc>
      </w:tr>
      <w:tr w:rsidR="002A79FD" w:rsidRPr="00D77C52" w:rsidTr="005437A6">
        <w:tc>
          <w:tcPr>
            <w:tcW w:w="1413" w:type="dxa"/>
            <w:vMerge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«Профессия- военный»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профессиями военнослужа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щих;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Российской армии;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-воспитывать дошкольников в духе патриотизма, любви к Родине;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-знакомить с разными родами войск (сухопутными, морскими, воздушными);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-формировать стремление быть сильными, смелыми защитниками своей страны.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проведения: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понятия: сухопутные,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морские, воздушные рода войск , танкисты, связисты, ракетчики, артиллеристы, саперы и пограничники,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 героизм, патриотизм.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-картины, с родами войск фотографии;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-военное обмундирование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-кортик, значки;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-фильм о подводной лодке проекта «Тайфун».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«Наша Армия»,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к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 февраля.</w:t>
            </w:r>
          </w:p>
        </w:tc>
      </w:tr>
      <w:tr w:rsidR="002A79FD" w:rsidRPr="00D77C52" w:rsidTr="005437A6">
        <w:tc>
          <w:tcPr>
            <w:tcW w:w="1413" w:type="dxa"/>
            <w:vMerge w:val="restart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мама …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обобщить знания детей о профессиональной деятельности мамы, бабушки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Форма проведения: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детско-родительская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презента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 подготовленная 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 мама ….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оборудование, презентация.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альбома «В мире профессий»</w:t>
            </w:r>
          </w:p>
        </w:tc>
      </w:tr>
      <w:tr w:rsidR="002A79FD" w:rsidRPr="00D77C52" w:rsidTr="005437A6">
        <w:tc>
          <w:tcPr>
            <w:tcW w:w="1413" w:type="dxa"/>
            <w:vMerge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«Парикмахер»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«Косметолог»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Цель: знакомить с профессиями: парикмахер, косметолог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 беседа, сюжетно-ролевая игра.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Основные понятия: ножницы, фен, лак, гель, расческа, стрижка, прическа, краска для волос, модельная стрижка, кожа, маски, здоровье и красота, лечение.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сюжетно-ролевой игры «Салон красоты «Мальвина»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Игровое-творческое развлечение «В салоне красоты»</w:t>
            </w:r>
          </w:p>
        </w:tc>
      </w:tr>
      <w:tr w:rsidR="002A79FD" w:rsidRPr="00D77C52" w:rsidTr="005437A6">
        <w:tc>
          <w:tcPr>
            <w:tcW w:w="141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"Все профессии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нужны, все профессии важны"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         Цель: закрепить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 профессиях, о значимости труда взрослых, воспитать уважение и любовь к труду взрослых.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Форма проведения: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программа.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 </w:t>
            </w:r>
            <w:proofErr w:type="spellStart"/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Л.Деревягина</w:t>
            </w:r>
            <w:proofErr w:type="spellEnd"/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«Кем быть», эмблемы для команд, мультимедийное оборудование, презентация предметы для игры «Кто здесь был и что забыл» 1)Шляпа цилиндр, пипетка, фляжка, кисть, мел, жезл полицейский;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br/>
              <w:t>2) Ножницы, свисток, шприц, молоток, палитра, калькулятор;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br/>
              <w:t>3) Ноты, обои, кукла, отвёртка, руль.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</w:t>
            </w: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</w:t>
            </w:r>
          </w:p>
        </w:tc>
      </w:tr>
      <w:tr w:rsidR="002A79FD" w:rsidRPr="00D77C52" w:rsidTr="005437A6">
        <w:tc>
          <w:tcPr>
            <w:tcW w:w="141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711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«В мире профессий»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«Представления о труде взрослых»</w:t>
            </w:r>
          </w:p>
        </w:tc>
        <w:tc>
          <w:tcPr>
            <w:tcW w:w="1703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   Цель: расширять у воспитанников представления о мире взрослых, пробуждать интерес к их профессиональной деятельности, формировать уважение к труду.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    Цель: Изучения уровня информированности детей о труде взрослых</w:t>
            </w:r>
          </w:p>
        </w:tc>
        <w:tc>
          <w:tcPr>
            <w:tcW w:w="2126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Форма проведения: НОД.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Основные понятия: названия профессий, труд.</w:t>
            </w:r>
          </w:p>
        </w:tc>
        <w:tc>
          <w:tcPr>
            <w:tcW w:w="1982" w:type="dxa"/>
            <w:hideMark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>Операционные карты с последовательностью деятельности, атрибуты для деятельности   маляра, овощевода, продавца, библиотекаря, парикмахера, повара, домохозяйки; мультимедийное оборудование.</w:t>
            </w:r>
          </w:p>
        </w:tc>
        <w:tc>
          <w:tcPr>
            <w:tcW w:w="1843" w:type="dxa"/>
          </w:tcPr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9FD" w:rsidRPr="00D77C52" w:rsidRDefault="002A79FD" w:rsidP="00543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C52">
              <w:rPr>
                <w:rFonts w:ascii="Times New Roman" w:hAnsi="Times New Roman" w:cs="Times New Roman"/>
                <w:sz w:val="24"/>
                <w:szCs w:val="24"/>
              </w:rPr>
              <w:t xml:space="preserve">  Презентация проекта</w:t>
            </w:r>
          </w:p>
        </w:tc>
      </w:tr>
    </w:tbl>
    <w:p w:rsidR="002A79FD" w:rsidRPr="00D77C5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D77C52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2A79FD" w:rsidRPr="00D77C52" w:rsidRDefault="002A79FD" w:rsidP="002A79FD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c54a968ad1b6c0d2ea9c2fc7f1457c1b3cffa4b5"/>
      <w:bookmarkStart w:id="2" w:name="0"/>
      <w:bookmarkEnd w:id="1"/>
      <w:bookmarkEnd w:id="2"/>
    </w:p>
    <w:p w:rsidR="002A79FD" w:rsidRDefault="002A79FD" w:rsidP="002A79FD">
      <w:pPr>
        <w:rPr>
          <w:b/>
          <w:bCs/>
        </w:rPr>
      </w:pPr>
    </w:p>
    <w:p w:rsidR="002A79FD" w:rsidRDefault="002A79FD" w:rsidP="002A79FD">
      <w:pPr>
        <w:rPr>
          <w:b/>
          <w:bCs/>
        </w:rPr>
      </w:pPr>
    </w:p>
    <w:p w:rsidR="002A79FD" w:rsidRDefault="002A79FD" w:rsidP="002A79FD">
      <w:pPr>
        <w:rPr>
          <w:b/>
          <w:bCs/>
        </w:rPr>
      </w:pPr>
    </w:p>
    <w:p w:rsidR="002A79FD" w:rsidRDefault="002A79FD" w:rsidP="002A79FD">
      <w:pPr>
        <w:rPr>
          <w:b/>
          <w:bCs/>
        </w:rPr>
      </w:pPr>
    </w:p>
    <w:p w:rsidR="002A79FD" w:rsidRPr="00897AA2" w:rsidRDefault="002A79FD" w:rsidP="002A79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97AA2">
        <w:rPr>
          <w:rFonts w:ascii="Times New Roman" w:hAnsi="Times New Roman" w:cs="Times New Roman"/>
          <w:b/>
          <w:bCs/>
          <w:sz w:val="24"/>
          <w:szCs w:val="24"/>
        </w:rPr>
        <w:t>Результат реализации проекта</w:t>
      </w:r>
    </w:p>
    <w:p w:rsidR="002A79FD" w:rsidRPr="00897AA2" w:rsidRDefault="002A79FD" w:rsidP="002A79FD">
      <w:pPr>
        <w:rPr>
          <w:rFonts w:ascii="Times New Roman" w:hAnsi="Times New Roman" w:cs="Times New Roman"/>
          <w:bCs/>
          <w:sz w:val="24"/>
          <w:szCs w:val="24"/>
        </w:rPr>
      </w:pPr>
      <w:r w:rsidRPr="00897AA2">
        <w:rPr>
          <w:rFonts w:ascii="Times New Roman" w:hAnsi="Times New Roman" w:cs="Times New Roman"/>
          <w:bCs/>
          <w:sz w:val="24"/>
          <w:szCs w:val="24"/>
        </w:rPr>
        <w:t>Расширение кругозора детей, повышение уровня знаний о профессиях на этом возрастном этапе. Развитие познавательной активности, желание выполнять трудовые поручения, уважительное отношение к труду взрослых и результатам их труда.</w:t>
      </w:r>
    </w:p>
    <w:p w:rsidR="002A79FD" w:rsidRPr="00897AA2" w:rsidRDefault="002A79FD" w:rsidP="002A79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79FD" w:rsidRPr="00897AA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897AA2">
        <w:rPr>
          <w:rFonts w:ascii="Times New Roman" w:hAnsi="Times New Roman" w:cs="Times New Roman"/>
          <w:b/>
          <w:bCs/>
          <w:sz w:val="24"/>
          <w:szCs w:val="24"/>
        </w:rPr>
        <w:t>Диагностика</w:t>
      </w:r>
    </w:p>
    <w:p w:rsidR="002A79FD" w:rsidRPr="00897AA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897AA2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 сформированности знаний у детей старшего дошкольного возраста  по профессиям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A79FD" w:rsidRPr="00897AA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897AA2">
        <w:rPr>
          <w:rFonts w:ascii="Times New Roman" w:hAnsi="Times New Roman" w:cs="Times New Roman"/>
          <w:sz w:val="24"/>
          <w:szCs w:val="24"/>
        </w:rPr>
        <w:t>Цель: выявить имеющие знания у детей по профессиям на момент диагностирования ребенка</w:t>
      </w:r>
    </w:p>
    <w:tbl>
      <w:tblPr>
        <w:tblW w:w="10340" w:type="dxa"/>
        <w:tblInd w:w="-1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481"/>
        <w:gridCol w:w="410"/>
        <w:gridCol w:w="410"/>
        <w:gridCol w:w="410"/>
        <w:gridCol w:w="410"/>
        <w:gridCol w:w="413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252"/>
      </w:tblGrid>
      <w:tr w:rsidR="002A79FD" w:rsidRPr="00897AA2" w:rsidTr="002A79FD">
        <w:trPr>
          <w:trHeight w:val="680"/>
        </w:trPr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24b7ac0cf042958cbc07ee05cecc06c27a3b9a02"/>
            <w:bookmarkStart w:id="4" w:name="1"/>
            <w:bookmarkEnd w:id="3"/>
            <w:bookmarkEnd w:id="4"/>
            <w:r w:rsidRPr="00897A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</w:t>
            </w:r>
          </w:p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ребенка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Перечисли, какие профессии ты знаешь?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Какая профессия у твоей мамы? Твоего  папы?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Расскажи, какие профессии в детском саду ты знаешь?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Какую пользу для общества приносят  полицейские?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Какими качествами должен обладать полицейский?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Кого называют военнослужащими?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Какие военные профессии ты знаешь?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Какими качествами должен обладать военнослужащий.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 называют врача лечащего детей?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Кто помогает врачу лечить больных?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Какие инструменты нужны врачу для работы?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чем состоит работа парикмахера?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В чем состоит работа фармацевта?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Рабочие каких специальностей участвуют в строительстве дома?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В чем состоит работа аниматора?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Какими качествами должен обладать аниматор?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В чем состоит работа домохозяйки?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Кто работает на почте?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В чем состоит работа почтальона?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Какими качествами должен обладать учитель?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Расскажите о профессии нефтяник.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Кому принадлежат данные инструменты:</w:t>
            </w:r>
          </w:p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1.Кисточка, карандаш, краски.  (художнику)</w:t>
            </w:r>
          </w:p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2.Ножницы, метр, иголка с ниткой, пуговицы.  (швее)</w:t>
            </w:r>
          </w:p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3.Ручка, тетрадь, книга.  (учителю)</w:t>
            </w:r>
          </w:p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4.Молоток, гвозди, долото, отвёртка.  (плотнику)</w:t>
            </w:r>
          </w:p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5.Лампочка, розетка, индикатор.   (электрику)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Есть ли у тебя любимое занятие, расскажи о нем.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9FD" w:rsidRPr="00897AA2" w:rsidTr="002A79FD"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AA2">
              <w:rPr>
                <w:rFonts w:ascii="Times New Roman" w:hAnsi="Times New Roman" w:cs="Times New Roman"/>
                <w:sz w:val="24"/>
                <w:szCs w:val="24"/>
              </w:rPr>
              <w:t>Кем бы ты хотел стать? Почему?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79FD" w:rsidRPr="00897AA2" w:rsidRDefault="002A79FD" w:rsidP="002A7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9FD" w:rsidRPr="00897AA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897AA2">
        <w:rPr>
          <w:rFonts w:ascii="Times New Roman" w:hAnsi="Times New Roman" w:cs="Times New Roman"/>
          <w:sz w:val="24"/>
          <w:szCs w:val="24"/>
        </w:rPr>
        <w:t>Инструкция к тесту:</w:t>
      </w:r>
    </w:p>
    <w:p w:rsidR="002A79FD" w:rsidRPr="00897AA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897AA2">
        <w:rPr>
          <w:rFonts w:ascii="Times New Roman" w:hAnsi="Times New Roman" w:cs="Times New Roman"/>
          <w:sz w:val="24"/>
          <w:szCs w:val="24"/>
        </w:rPr>
        <w:lastRenderedPageBreak/>
        <w:t>Исследование проводится индивидуально. В протоколе фиксируются объяснения ребенка, а также его эмоциональные реакции.</w:t>
      </w:r>
    </w:p>
    <w:p w:rsidR="002A79FD" w:rsidRPr="00897AA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897AA2">
        <w:rPr>
          <w:rFonts w:ascii="Times New Roman" w:hAnsi="Times New Roman" w:cs="Times New Roman"/>
          <w:sz w:val="24"/>
          <w:szCs w:val="24"/>
        </w:rPr>
        <w:t>  </w:t>
      </w:r>
      <w:r w:rsidRPr="00897AA2">
        <w:rPr>
          <w:rFonts w:ascii="Times New Roman" w:hAnsi="Times New Roman" w:cs="Times New Roman"/>
          <w:i/>
          <w:iCs/>
          <w:sz w:val="24"/>
          <w:szCs w:val="24"/>
        </w:rPr>
        <w:t>0 баллов</w:t>
      </w:r>
      <w:r w:rsidRPr="00897AA2">
        <w:rPr>
          <w:rFonts w:ascii="Times New Roman" w:hAnsi="Times New Roman" w:cs="Times New Roman"/>
          <w:sz w:val="24"/>
          <w:szCs w:val="24"/>
        </w:rPr>
        <w:t> – ребенок  дает неправильный ответ.</w:t>
      </w:r>
    </w:p>
    <w:p w:rsidR="002A79FD" w:rsidRPr="00897AA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897AA2">
        <w:rPr>
          <w:rFonts w:ascii="Times New Roman" w:hAnsi="Times New Roman" w:cs="Times New Roman"/>
          <w:i/>
          <w:iCs/>
          <w:sz w:val="24"/>
          <w:szCs w:val="24"/>
        </w:rPr>
        <w:t>1 балл</w:t>
      </w:r>
      <w:r w:rsidRPr="00897AA2">
        <w:rPr>
          <w:rFonts w:ascii="Times New Roman" w:hAnsi="Times New Roman" w:cs="Times New Roman"/>
          <w:sz w:val="24"/>
          <w:szCs w:val="24"/>
        </w:rPr>
        <w:t> – ребенок правильно отвечает на вопросы, но не может их пояснить, не дает развернутый ответ.</w:t>
      </w:r>
      <w:r w:rsidRPr="00897AA2">
        <w:rPr>
          <w:rFonts w:ascii="Times New Roman" w:hAnsi="Times New Roman" w:cs="Times New Roman"/>
          <w:sz w:val="24"/>
          <w:szCs w:val="24"/>
        </w:rPr>
        <w:br/>
      </w:r>
      <w:r w:rsidRPr="00897AA2">
        <w:rPr>
          <w:rFonts w:ascii="Times New Roman" w:hAnsi="Times New Roman" w:cs="Times New Roman"/>
          <w:i/>
          <w:iCs/>
          <w:sz w:val="24"/>
          <w:szCs w:val="24"/>
        </w:rPr>
        <w:t>2 балла</w:t>
      </w:r>
      <w:r w:rsidRPr="00897AA2">
        <w:rPr>
          <w:rFonts w:ascii="Times New Roman" w:hAnsi="Times New Roman" w:cs="Times New Roman"/>
          <w:sz w:val="24"/>
          <w:szCs w:val="24"/>
        </w:rPr>
        <w:t> – ребенок правильно отвечает, дает развернутый ответ</w:t>
      </w:r>
      <w:r w:rsidRPr="00897AA2">
        <w:rPr>
          <w:rFonts w:ascii="Times New Roman" w:hAnsi="Times New Roman" w:cs="Times New Roman"/>
          <w:sz w:val="24"/>
          <w:szCs w:val="24"/>
        </w:rPr>
        <w:br/>
        <w:t>В карте выставляются отметки по итогам опроса.</w:t>
      </w:r>
    </w:p>
    <w:p w:rsidR="002A79FD" w:rsidRPr="00897AA2" w:rsidRDefault="002A79FD" w:rsidP="002A79FD">
      <w:pPr>
        <w:rPr>
          <w:rFonts w:ascii="Times New Roman" w:hAnsi="Times New Roman" w:cs="Times New Roman"/>
          <w:sz w:val="24"/>
          <w:szCs w:val="24"/>
        </w:rPr>
      </w:pPr>
      <w:r w:rsidRPr="00897AA2">
        <w:rPr>
          <w:rFonts w:ascii="Times New Roman" w:hAnsi="Times New Roman" w:cs="Times New Roman"/>
          <w:sz w:val="24"/>
          <w:szCs w:val="24"/>
        </w:rPr>
        <w:t>Диагностирование проводится 2 раза в год: сентябрь, май.</w:t>
      </w:r>
    </w:p>
    <w:p w:rsidR="00453065" w:rsidRDefault="00453065"/>
    <w:sectPr w:rsidR="00453065" w:rsidSect="00216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8527B"/>
    <w:multiLevelType w:val="multilevel"/>
    <w:tmpl w:val="E9C8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F05B1"/>
    <w:rsid w:val="001A39E8"/>
    <w:rsid w:val="0021662C"/>
    <w:rsid w:val="00295601"/>
    <w:rsid w:val="002A79FD"/>
    <w:rsid w:val="00306A2F"/>
    <w:rsid w:val="00320858"/>
    <w:rsid w:val="00453065"/>
    <w:rsid w:val="008E6D59"/>
    <w:rsid w:val="00C47A79"/>
    <w:rsid w:val="00E50FF7"/>
    <w:rsid w:val="00EF05B1"/>
    <w:rsid w:val="00F11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7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5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56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2134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Детсад 47</cp:lastModifiedBy>
  <cp:revision>10</cp:revision>
  <cp:lastPrinted>2021-09-06T13:46:00Z</cp:lastPrinted>
  <dcterms:created xsi:type="dcterms:W3CDTF">2021-08-25T03:33:00Z</dcterms:created>
  <dcterms:modified xsi:type="dcterms:W3CDTF">2021-11-26T06:38:00Z</dcterms:modified>
</cp:coreProperties>
</file>