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FA" w:rsidRPr="00BB023F" w:rsidRDefault="008D65FA" w:rsidP="00BB023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fldChar w:fldCharType="begin"/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 xml:space="preserve"> 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HYPERLINK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 xml:space="preserve"> "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http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://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doshkolnik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.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ru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/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zaniatia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s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detmi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/21163-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dosugovaya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deyatelnost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v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detskom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-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sadu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>.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instrText>html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instrText xml:space="preserve">" </w:instrTex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fldChar w:fldCharType="separate"/>
      </w:r>
      <w:r w:rsidRPr="00BB023F">
        <w:rPr>
          <w:rStyle w:val="af6"/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val="ru-RU"/>
        </w:rPr>
        <w:t>Досуговая деятельность в детском саду</w:t>
      </w:r>
      <w:r w:rsidRPr="00BB023F">
        <w:rPr>
          <w:rFonts w:ascii="Times New Roman" w:hAnsi="Times New Roman" w:cs="Times New Roman"/>
          <w:i/>
          <w:color w:val="FF0000"/>
          <w:sz w:val="28"/>
          <w:szCs w:val="28"/>
        </w:rPr>
        <w:fldChar w:fldCharType="end"/>
      </w:r>
    </w:p>
    <w:p w:rsidR="00C74C5F" w:rsidRPr="008F27B7" w:rsidRDefault="00C74C5F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Педагогу следует помнить, что досуг — компенсирующий вид детской деятельности, </w:t>
      </w: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развлечения и культурный отдых 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противопоставляются рутинным занятиям. Поэтому мероприятия в свободное время имеют яркую эмоциональную направленность, у </w:t>
      </w:r>
      <w:r w:rsid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детей должны вызывать радость и создавать</w:t>
      </w: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хорошее настроение</w:t>
      </w:r>
      <w:r w:rsid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.</w:t>
      </w:r>
    </w:p>
    <w:p w:rsidR="008F27B7" w:rsidRPr="008F27B7" w:rsidRDefault="008F27B7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Цель организации досуга и развлечения дошкольников</w:t>
      </w:r>
      <w:r w:rsidR="002D26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- закрепление полученных знаний, умений и навыков через  проведение интересных и увлекательных мероприятий с детьми, вызывающих у них радость 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доставляющих им</w:t>
      </w: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удовольствие.</w:t>
      </w:r>
    </w:p>
    <w:p w:rsidR="008D65FA" w:rsidRPr="008F27B7" w:rsidRDefault="008D65FA" w:rsidP="00BB023F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F27B7">
        <w:rPr>
          <w:color w:val="000000"/>
          <w:sz w:val="28"/>
          <w:szCs w:val="28"/>
          <w:shd w:val="clear" w:color="auto" w:fill="FFFFFF"/>
        </w:rPr>
        <w:t xml:space="preserve">Цель организации досуга и развлечений дошкольников </w:t>
      </w:r>
      <w:r w:rsidRPr="008F27B7">
        <w:rPr>
          <w:color w:val="000000"/>
          <w:sz w:val="28"/>
          <w:szCs w:val="28"/>
          <w:u w:val="single"/>
          <w:shd w:val="clear" w:color="auto" w:fill="FFFFFF"/>
        </w:rPr>
        <w:t>— привитие детям нравственно-эстетических ценностей, любви к традициям и стремления к культурному отдыху</w:t>
      </w:r>
      <w:r w:rsidRPr="008F27B7">
        <w:rPr>
          <w:color w:val="000000"/>
          <w:sz w:val="28"/>
          <w:szCs w:val="28"/>
          <w:shd w:val="clear" w:color="auto" w:fill="FFFFFF"/>
        </w:rPr>
        <w:t xml:space="preserve">. Это особая сфера воспитательно-образовательного процесса в детском саду, в которой </w:t>
      </w:r>
      <w:r w:rsidRPr="008F27B7">
        <w:rPr>
          <w:color w:val="000000"/>
          <w:sz w:val="28"/>
          <w:szCs w:val="28"/>
          <w:u w:val="single"/>
          <w:shd w:val="clear" w:color="auto" w:fill="FFFFFF"/>
        </w:rPr>
        <w:t>учитываются потребности и интересы ребят</w:t>
      </w:r>
      <w:r w:rsidRPr="008F27B7">
        <w:rPr>
          <w:color w:val="000000"/>
          <w:sz w:val="28"/>
          <w:szCs w:val="28"/>
          <w:shd w:val="clear" w:color="auto" w:fill="FFFFFF"/>
        </w:rPr>
        <w:t xml:space="preserve">. Используя различные формы и методы организации и </w:t>
      </w:r>
      <w:r w:rsidRPr="008F27B7">
        <w:rPr>
          <w:color w:val="000000"/>
          <w:sz w:val="28"/>
          <w:szCs w:val="28"/>
          <w:u w:val="single"/>
          <w:shd w:val="clear" w:color="auto" w:fill="FFFFFF"/>
        </w:rPr>
        <w:t>учитывая индивидуальные и возрастные особенности воспитанников</w:t>
      </w:r>
      <w:r w:rsidRPr="008F27B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27B7">
        <w:rPr>
          <w:color w:val="000000"/>
          <w:sz w:val="28"/>
          <w:szCs w:val="28"/>
        </w:rPr>
        <w:t>педагоги</w:t>
      </w:r>
      <w:proofErr w:type="gramEnd"/>
      <w:r w:rsidRPr="008F27B7">
        <w:rPr>
          <w:color w:val="000000"/>
          <w:sz w:val="28"/>
          <w:szCs w:val="28"/>
        </w:rPr>
        <w:t xml:space="preserve"> насыщают культурно-досуговую деятельность нравственным содержанием при соблюдении принципов:</w:t>
      </w:r>
    </w:p>
    <w:p w:rsidR="008D65FA" w:rsidRPr="008D65FA" w:rsidRDefault="008D65FA" w:rsidP="00BB023F">
      <w:pPr>
        <w:numPr>
          <w:ilvl w:val="0"/>
          <w:numId w:val="4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создание дружеской атмосферы, положительных эмоций, получение радости от общения и коллективной деятельности</w:t>
      </w:r>
    </w:p>
    <w:p w:rsidR="008D65FA" w:rsidRPr="008D65FA" w:rsidRDefault="008D65FA" w:rsidP="00BB023F">
      <w:pPr>
        <w:numPr>
          <w:ilvl w:val="0"/>
          <w:numId w:val="4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создание условий для саморазвития и раскрытия творческого потенциала каждого воспитанника</w:t>
      </w:r>
    </w:p>
    <w:p w:rsidR="008D65FA" w:rsidRPr="008D65FA" w:rsidRDefault="008D65FA" w:rsidP="00BB023F">
      <w:pPr>
        <w:numPr>
          <w:ilvl w:val="0"/>
          <w:numId w:val="4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учёт всех компонентов здорового образа жизни</w:t>
      </w:r>
    </w:p>
    <w:p w:rsidR="008D65FA" w:rsidRPr="008D65FA" w:rsidRDefault="008D65FA" w:rsidP="00BB023F">
      <w:pPr>
        <w:numPr>
          <w:ilvl w:val="0"/>
          <w:numId w:val="4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развитие самосознания детей.</w:t>
      </w:r>
    </w:p>
    <w:p w:rsidR="008D65FA" w:rsidRPr="008D65FA" w:rsidRDefault="008D65FA" w:rsidP="00BB023F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Мероприятия в рамках досуговой деятельности можно разделить на тематические направления:</w:t>
      </w:r>
    </w:p>
    <w:p w:rsidR="008D65FA" w:rsidRPr="008D65FA" w:rsidRDefault="002D26AC" w:rsidP="002D26A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Спортивное направление: соревнования, весёлые старты, турниры.</w:t>
      </w:r>
    </w:p>
    <w:p w:rsidR="008D65FA" w:rsidRPr="008D65FA" w:rsidRDefault="002D26AC" w:rsidP="002D26A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Музыкальное направление: знакомство с музыкальными произведениями и композиторами, овладение игре на инструментах, хоровое разучивание песен.</w:t>
      </w:r>
    </w:p>
    <w:p w:rsidR="008D65FA" w:rsidRPr="008D65FA" w:rsidRDefault="002D26AC" w:rsidP="002D26A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Литературное направление: прослушивание рассказов и стихотворений, произведений устного народного творчества, рассматривание иллюстраций в книгах, проведение бесед по прослушанным текстам, обучение выразительному чтению стихов.</w:t>
      </w:r>
    </w:p>
    <w:p w:rsidR="008D65FA" w:rsidRPr="008D65FA" w:rsidRDefault="00BB023F" w:rsidP="00BB023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Театральное направление: проведение игр-драматизаций при помощи кукольного театра, постановка сценок, разучивание диалогов, обучение основам актёрского мастерства 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(мимика, жесты, выразительность речи)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D65FA" w:rsidRPr="008D65FA" w:rsidRDefault="00BB023F" w:rsidP="00BB023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5. 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Художественное направление: развитие художественного восприятия, рассматривание репродукций и слайдов, проведение бесед, продуктивная изобразительная деятельность 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(лепка, рисование, аппликация)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D65FA" w:rsidRPr="008D65FA" w:rsidRDefault="00BB023F" w:rsidP="00BB023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Интеллектуальное направление: проведение викторин, игр на смекалку и дидактических игр 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</w:t>
      </w:r>
      <w:proofErr w:type="spellStart"/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брейн</w:t>
      </w:r>
      <w:proofErr w:type="spellEnd"/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-ринг, КВН, </w:t>
      </w:r>
      <w:r w:rsidR="008D65FA" w:rsidRPr="008F2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«Хочу всё знать»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, </w:t>
      </w:r>
      <w:r w:rsidR="008D65FA" w:rsidRPr="008F2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«Поле чудес»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)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D65FA" w:rsidRPr="008D65FA" w:rsidRDefault="00BB023F" w:rsidP="00BB023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7. 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Экологическое направление: формирование экологического сознания у детей, воспитание любви к природе и родному краю, проведение экскурсий в парк, </w:t>
      </w:r>
      <w:proofErr w:type="spellStart"/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агрогородок</w:t>
      </w:r>
      <w:proofErr w:type="spellEnd"/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на ферму, участие в экологических акциях </w:t>
      </w:r>
      <w:r w:rsidR="008D65FA"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[8]</w:t>
      </w:r>
      <w:r w:rsidR="008D65FA"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D65FA" w:rsidRPr="008F27B7" w:rsidRDefault="008D65FA" w:rsidP="00BB023F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Досуговая деятельность дошкольников решает несколько задач.</w:t>
      </w:r>
    </w:p>
    <w:p w:rsidR="00C74C5F" w:rsidRPr="008D65FA" w:rsidRDefault="00C74C5F" w:rsidP="00BB023F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F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Образовательные задачи:</w:t>
      </w:r>
    </w:p>
    <w:p w:rsidR="00C74C5F" w:rsidRPr="008D65FA" w:rsidRDefault="00C74C5F" w:rsidP="00BB023F">
      <w:pPr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приобщение к различным видам искусства: музыке, танцу, театру, живописи и др.</w:t>
      </w:r>
    </w:p>
    <w:p w:rsidR="00C74C5F" w:rsidRPr="008D65FA" w:rsidRDefault="00C74C5F" w:rsidP="00BB023F">
      <w:pPr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положительной мотивации к активному познанию окружающей действительности.</w:t>
      </w:r>
    </w:p>
    <w:p w:rsidR="00C74C5F" w:rsidRPr="008D65FA" w:rsidRDefault="00C74C5F" w:rsidP="00BB023F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F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 Развивающие задачи:</w:t>
      </w:r>
    </w:p>
    <w:p w:rsidR="00C74C5F" w:rsidRPr="008D65FA" w:rsidRDefault="00C74C5F" w:rsidP="00BB023F">
      <w:pPr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привлечение детей к подготовке мероприятий</w:t>
      </w:r>
    </w:p>
    <w:p w:rsidR="00C74C5F" w:rsidRPr="008D65FA" w:rsidRDefault="00C74C5F" w:rsidP="00BB023F">
      <w:pPr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привлечение дошкольников к участию в играх-драматизациях, спортивных и интеллектуальных соревнованиях</w:t>
      </w:r>
    </w:p>
    <w:p w:rsidR="00C74C5F" w:rsidRPr="008D65FA" w:rsidRDefault="00C74C5F" w:rsidP="00BB023F">
      <w:pPr>
        <w:numPr>
          <w:ilvl w:val="0"/>
          <w:numId w:val="2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потребности к творчеству </w:t>
      </w:r>
      <w:r w:rsidRPr="008F2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(пению, танцу, изобразительной деятельности)</w:t>
      </w: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74C5F" w:rsidRPr="008D65FA" w:rsidRDefault="00C74C5F" w:rsidP="00BB023F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F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3. Воспитательные задачи:</w:t>
      </w:r>
    </w:p>
    <w:p w:rsidR="00C74C5F" w:rsidRPr="008D65FA" w:rsidRDefault="00C74C5F" w:rsidP="00BB023F">
      <w:pPr>
        <w:numPr>
          <w:ilvl w:val="0"/>
          <w:numId w:val="3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благоприятной эмоциональной атмосферы в группе, чувства защищённости у каждого воспитанника</w:t>
      </w:r>
    </w:p>
    <w:p w:rsidR="00C74C5F" w:rsidRPr="008D65FA" w:rsidRDefault="00C74C5F" w:rsidP="00BB023F">
      <w:pPr>
        <w:numPr>
          <w:ilvl w:val="0"/>
          <w:numId w:val="3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воспитание умения коллективной работы, внимательного отношения друг к другу, взаимопомощи</w:t>
      </w:r>
    </w:p>
    <w:p w:rsidR="005132B8" w:rsidRPr="008F27B7" w:rsidRDefault="00C74C5F" w:rsidP="00BB023F">
      <w:pPr>
        <w:numPr>
          <w:ilvl w:val="0"/>
          <w:numId w:val="3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воспитание патриотических чувств</w:t>
      </w:r>
      <w:r w:rsidR="008F2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8D6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8D65FA" w:rsidRPr="008F27B7" w:rsidRDefault="008D65FA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Виды досуговой деятельности дошкольников следующие:</w:t>
      </w:r>
    </w:p>
    <w:p w:rsidR="008D65FA" w:rsidRPr="008F27B7" w:rsidRDefault="008D65FA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</w:t>
      </w:r>
      <w:r w:rsidR="00BB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Отдых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После сильного умственного напряжения ребёнку нужно восстановить баланс сил, отдохнуть. Способность саморегуляции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(определение необходимости расслабиться, сменить вид деятельности)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формируется к старшему дошкольному возрасту.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Активный отдых подразумевает физическую деятельность: участие в подвижных играх</w:t>
      </w:r>
      <w:r w:rsid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соревнованиях и др.</w:t>
      </w:r>
    </w:p>
    <w:p w:rsidR="008D65FA" w:rsidRPr="008F27B7" w:rsidRDefault="008D65FA" w:rsidP="00BB023F">
      <w:pPr>
        <w:spacing w:before="0"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="00BB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Развлечения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Этот вид культурно-досуговой деятельности компенсирует рутину, </w:t>
      </w:r>
      <w:proofErr w:type="gramStart"/>
      <w:r w:rsidR="00BB023F"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</w:t>
      </w:r>
      <w:proofErr w:type="gramEnd"/>
      <w:r w:rsidR="00BB023F"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эмоциональные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моменты в повседневности. Развлечения вызывают чувство радости у детей и неподдельный интерес. Вместе с тем появляется стимул к получению новой информации, а если ребёнок является участником развлекательного действия — совершенствуются и закрепляются практические умения и навыки, приобретённые во время занятий.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участию в развлечениях привлекаются родители воспитанников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(проведение творческих мастер-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классов, музыкально-литературных досугов, познавательных и спортивных </w:t>
      </w:r>
      <w:proofErr w:type="spellStart"/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квестов</w:t>
      </w:r>
      <w:proofErr w:type="spellEnd"/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для семейных команд)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тематике различаются развлечения: театрализованные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(спектакли)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познавательные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(викторины, КВН)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спортивные, музыкальные, литературные развлечения, забавы</w:t>
      </w:r>
      <w:r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(масленичные и рождественские гуляния, вечера загадок и сюрпризов</w:t>
      </w:r>
      <w:r w:rsid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8F27B7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proofErr w:type="gramEnd"/>
    </w:p>
    <w:p w:rsidR="008D65FA" w:rsidRDefault="00BB023F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3. </w:t>
      </w:r>
      <w:r w:rsidR="008D65FA" w:rsidRPr="008F27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Праздники.</w:t>
      </w:r>
      <w:r w:rsidR="008D65FA"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Проведение мероприятий, посвящённых государственным праздникам и важным событиям в жизни детского сада: праздник Осени, утренники в честь Дня матери, Нового года, Международного женского дня, Дня защитника Отечества, праздничные концерты ко Дню космонавтики, Дню Победы, выпускной. В этой культурно-досуговой деятельности дошкольники являются активными</w:t>
      </w:r>
      <w:r w:rsid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подготовленными </w:t>
      </w:r>
      <w:r w:rsidR="008D65FA" w:rsidRP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участниками, демонстрируют свои таланты, а также посильно помогают в подготовке и оформлении помещения</w:t>
      </w:r>
      <w:r w:rsid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на праздниках предусмотрено присутствие гостей (родителей воспитанников</w:t>
      </w:r>
      <w:r w:rsidR="009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воспитанников других возрастных групп и т.д.)</w:t>
      </w:r>
      <w:r w:rsidR="008F2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F27B7" w:rsidRPr="008F27B7" w:rsidRDefault="008F27B7" w:rsidP="00BB023F">
      <w:pPr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Досуговые мероприятия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планируются с обязательным учетом возраста детей и от этого зависит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продолжи</w:t>
      </w:r>
      <w:r w:rsidR="009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тельность досугового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sectPr w:rsidR="008F27B7" w:rsidRPr="008F27B7" w:rsidSect="002D26AC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384"/>
    <w:multiLevelType w:val="multilevel"/>
    <w:tmpl w:val="F2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737D"/>
    <w:multiLevelType w:val="multilevel"/>
    <w:tmpl w:val="910C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C32E5"/>
    <w:multiLevelType w:val="multilevel"/>
    <w:tmpl w:val="7EB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7731C"/>
    <w:multiLevelType w:val="multilevel"/>
    <w:tmpl w:val="A2E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C1125"/>
    <w:multiLevelType w:val="multilevel"/>
    <w:tmpl w:val="E15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FA"/>
    <w:rsid w:val="001904F9"/>
    <w:rsid w:val="002216F4"/>
    <w:rsid w:val="002912C2"/>
    <w:rsid w:val="002D26AC"/>
    <w:rsid w:val="005132B8"/>
    <w:rsid w:val="00557AF2"/>
    <w:rsid w:val="00571201"/>
    <w:rsid w:val="0058396E"/>
    <w:rsid w:val="006012B1"/>
    <w:rsid w:val="008D65FA"/>
    <w:rsid w:val="008F27B7"/>
    <w:rsid w:val="009362BD"/>
    <w:rsid w:val="009A063E"/>
    <w:rsid w:val="00AB3AB3"/>
    <w:rsid w:val="00BB023F"/>
    <w:rsid w:val="00C74C5F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D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ДС 47</cp:lastModifiedBy>
  <cp:revision>4</cp:revision>
  <dcterms:created xsi:type="dcterms:W3CDTF">2022-04-01T04:12:00Z</dcterms:created>
  <dcterms:modified xsi:type="dcterms:W3CDTF">2022-04-01T05:14:00Z</dcterms:modified>
</cp:coreProperties>
</file>