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E" w:rsidRPr="00CB25EE" w:rsidRDefault="00CB25EE" w:rsidP="00CB25EE">
      <w:pPr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/>
          <w:bCs/>
          <w:color w:val="7030A0"/>
          <w:sz w:val="36"/>
          <w:szCs w:val="36"/>
          <w:lang w:eastAsia="ru-RU"/>
        </w:rPr>
      </w:pPr>
      <w:r w:rsidRPr="00CB25EE">
        <w:rPr>
          <w:rFonts w:ascii="Helvetica Neue" w:eastAsia="Times New Roman" w:hAnsi="Helvetica Neue" w:cs="Times New Roman"/>
          <w:b/>
          <w:bCs/>
          <w:color w:val="7030A0"/>
          <w:sz w:val="36"/>
          <w:szCs w:val="36"/>
          <w:lang w:eastAsia="ru-RU"/>
        </w:rPr>
        <w:t>Консультация для родителей</w:t>
      </w:r>
    </w:p>
    <w:p w:rsidR="00CB25EE" w:rsidRDefault="00CB25EE" w:rsidP="00CB25EE">
      <w:pPr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/>
          <w:bCs/>
          <w:color w:val="7030A0"/>
          <w:sz w:val="36"/>
          <w:szCs w:val="36"/>
          <w:lang w:eastAsia="ru-RU"/>
        </w:rPr>
      </w:pPr>
      <w:r w:rsidRPr="00CB25EE">
        <w:rPr>
          <w:rFonts w:ascii="Helvetica Neue" w:eastAsia="Times New Roman" w:hAnsi="Helvetica Neue" w:cs="Times New Roman"/>
          <w:b/>
          <w:bCs/>
          <w:color w:val="7030A0"/>
          <w:sz w:val="36"/>
          <w:szCs w:val="36"/>
          <w:lang w:eastAsia="ru-RU"/>
        </w:rPr>
        <w:t>«Отдых с ребенком летом»</w:t>
      </w:r>
    </w:p>
    <w:p w:rsidR="00CB25EE" w:rsidRDefault="00CB25EE" w:rsidP="00CB25EE">
      <w:pPr>
        <w:shd w:val="clear" w:color="auto" w:fill="FFFFFF"/>
        <w:spacing w:before="0"/>
        <w:jc w:val="right"/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ru-RU"/>
        </w:rPr>
      </w:pPr>
      <w:r w:rsidRPr="00CB25EE">
        <w:rPr>
          <w:rFonts w:ascii="Helvetica Neue" w:eastAsia="Times New Roman" w:hAnsi="Helvetica Neue" w:cs="Times New Roman"/>
          <w:b/>
          <w:bCs/>
          <w:color w:val="FF0000"/>
          <w:sz w:val="28"/>
          <w:szCs w:val="28"/>
          <w:lang w:eastAsia="ru-RU"/>
        </w:rPr>
        <w:t>Подготовила: педагог-психолог Пархоменко И.Н.</w:t>
      </w:r>
    </w:p>
    <w:p w:rsidR="00CB25EE" w:rsidRPr="00CB25EE" w:rsidRDefault="00CB25EE" w:rsidP="00CB25EE">
      <w:pPr>
        <w:shd w:val="clear" w:color="auto" w:fill="FFFFFF"/>
        <w:spacing w:before="0"/>
        <w:jc w:val="right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Следует помнить, что выезжая за город, или путешествую по миру, следует обсуждать с ребенком полученные впечатления.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Следите за питанием ребенка. Мороженое, газировка, </w:t>
      </w:r>
      <w:proofErr w:type="spellStart"/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фаст-фуд</w:t>
      </w:r>
      <w:proofErr w:type="spellEnd"/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принесет здоровья вашему ребенку.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Выбирайте только те виды отдыха, которые устроят вас и вашего ребенка.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Cambria Math" w:eastAsia="Times New Roman" w:hAnsi="Cambria Math" w:cs="Cambria Math"/>
          <w:color w:val="000000"/>
          <w:sz w:val="28"/>
          <w:lang w:eastAsia="ru-RU"/>
        </w:rPr>
        <w:t>⦁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Помните:</w:t>
      </w:r>
    </w:p>
    <w:p w:rsidR="00CB25EE" w:rsidRPr="00CB25EE" w:rsidRDefault="00CB25EE" w:rsidP="00CB25EE">
      <w:pPr>
        <w:numPr>
          <w:ilvl w:val="0"/>
          <w:numId w:val="1"/>
        </w:numPr>
        <w:shd w:val="clear" w:color="auto" w:fill="FFFFFF"/>
        <w:spacing w:before="31" w:after="31"/>
        <w:ind w:left="-567" w:right="283" w:firstLine="425"/>
        <w:rPr>
          <w:rFonts w:ascii="Calibri" w:eastAsia="Times New Roman" w:hAnsi="Calibri" w:cs="Arial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 – это хорошо. Неорганизованный отдых – плохо!</w:t>
      </w:r>
    </w:p>
    <w:p w:rsidR="00CB25EE" w:rsidRPr="00CB25EE" w:rsidRDefault="00CB25EE" w:rsidP="00CB25EE">
      <w:pPr>
        <w:numPr>
          <w:ilvl w:val="0"/>
          <w:numId w:val="1"/>
        </w:numPr>
        <w:shd w:val="clear" w:color="auto" w:fill="FFFFFF"/>
        <w:spacing w:before="31" w:after="31"/>
        <w:ind w:left="-567" w:right="283" w:firstLine="425"/>
        <w:rPr>
          <w:rFonts w:ascii="Calibri" w:eastAsia="Times New Roman" w:hAnsi="Calibri" w:cs="Arial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– это прекрасно. Отсутствие тени – плохо!</w:t>
      </w:r>
    </w:p>
    <w:p w:rsidR="00CB25EE" w:rsidRPr="00CB25EE" w:rsidRDefault="00CB25EE" w:rsidP="00CB25EE">
      <w:pPr>
        <w:numPr>
          <w:ilvl w:val="0"/>
          <w:numId w:val="1"/>
        </w:numPr>
        <w:shd w:val="clear" w:color="auto" w:fill="FFFFFF"/>
        <w:spacing w:before="31" w:after="31"/>
        <w:ind w:left="-567" w:right="283" w:firstLine="425"/>
        <w:rPr>
          <w:rFonts w:ascii="Calibri" w:eastAsia="Times New Roman" w:hAnsi="Calibri" w:cs="Arial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Морской воздух, купание – это хорошо. Многочасовое купание – плохо!</w:t>
      </w:r>
    </w:p>
    <w:p w:rsidR="00CB25EE" w:rsidRPr="00CB25EE" w:rsidRDefault="00CB25EE" w:rsidP="00CB25EE">
      <w:pPr>
        <w:numPr>
          <w:ilvl w:val="0"/>
          <w:numId w:val="1"/>
        </w:numPr>
        <w:shd w:val="clear" w:color="auto" w:fill="FFFFFF"/>
        <w:spacing w:before="31" w:after="31"/>
        <w:ind w:left="-567" w:right="283" w:firstLine="425"/>
        <w:rPr>
          <w:rFonts w:ascii="Calibri" w:eastAsia="Times New Roman" w:hAnsi="Calibri" w:cs="Arial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Экзотика – это хорошо. Заморские инфекции – опасно!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jc w:val="center"/>
        <w:rPr>
          <w:rFonts w:ascii="Calibri" w:eastAsia="Times New Roman" w:hAnsi="Calibri" w:cs="Times New Roman"/>
          <w:color w:val="7030A0"/>
          <w:sz w:val="32"/>
          <w:szCs w:val="32"/>
          <w:lang w:eastAsia="ru-RU"/>
        </w:rPr>
      </w:pPr>
      <w:r w:rsidRPr="00CB25E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lastRenderedPageBreak/>
        <w:t>Игры с детьми на отдыхе в летний период.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Отправляясь на отдых 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детьми за город, с компанией, не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Игры с мячом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«Съедобное – несъедобное»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«Назови животное»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«Догони мяч»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«Проскачи с мячом» (игра-эстафета)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«Вышибалы»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</w:t>
      </w:r>
      <w:proofErr w:type="gramEnd"/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CB25EE" w:rsidRPr="00CB25EE" w:rsidRDefault="00CB25EE" w:rsidP="00CB25EE">
      <w:pPr>
        <w:shd w:val="clear" w:color="auto" w:fill="FFFFFF"/>
        <w:spacing w:before="0"/>
        <w:ind w:left="-567" w:right="283" w:firstLine="425"/>
        <w:rPr>
          <w:rFonts w:ascii="Calibri" w:eastAsia="Times New Roman" w:hAnsi="Calibri" w:cs="Times New Roman"/>
          <w:color w:val="000000"/>
          <w:lang w:eastAsia="ru-RU"/>
        </w:rPr>
      </w:pP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Познакомьте детей с русскими народными играми: «Горелки», «Чехарда». Вспомните игры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CB25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776144" w:rsidRDefault="00776144" w:rsidP="00CB25EE">
      <w:pPr>
        <w:ind w:left="-567" w:right="283" w:firstLine="425"/>
      </w:pPr>
    </w:p>
    <w:sectPr w:rsidR="00776144" w:rsidSect="00CB25EE">
      <w:pgSz w:w="11906" w:h="16838"/>
      <w:pgMar w:top="1134" w:right="850" w:bottom="1134" w:left="1701" w:header="708" w:footer="708" w:gutter="0"/>
      <w:pgBorders w:offsetFrom="page">
        <w:top w:val="sun" w:sz="9" w:space="24" w:color="auto"/>
        <w:left w:val="sun" w:sz="9" w:space="24" w:color="auto"/>
        <w:bottom w:val="sun" w:sz="9" w:space="24" w:color="auto"/>
        <w:right w:val="sun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317"/>
    <w:multiLevelType w:val="multilevel"/>
    <w:tmpl w:val="0EDA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25EE"/>
    <w:rsid w:val="00091B88"/>
    <w:rsid w:val="00776144"/>
    <w:rsid w:val="00B37376"/>
    <w:rsid w:val="00BB24C3"/>
    <w:rsid w:val="00CB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B25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25EE"/>
  </w:style>
  <w:style w:type="paragraph" w:customStyle="1" w:styleId="c0">
    <w:name w:val="c0"/>
    <w:basedOn w:val="a"/>
    <w:rsid w:val="00CB25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5EE"/>
  </w:style>
  <w:style w:type="character" w:customStyle="1" w:styleId="c3">
    <w:name w:val="c3"/>
    <w:basedOn w:val="a0"/>
    <w:rsid w:val="00CB25EE"/>
  </w:style>
  <w:style w:type="character" w:customStyle="1" w:styleId="c7">
    <w:name w:val="c7"/>
    <w:basedOn w:val="a0"/>
    <w:rsid w:val="00CB25EE"/>
  </w:style>
  <w:style w:type="character" w:customStyle="1" w:styleId="c11">
    <w:name w:val="c11"/>
    <w:basedOn w:val="a0"/>
    <w:rsid w:val="00CB25EE"/>
  </w:style>
  <w:style w:type="character" w:customStyle="1" w:styleId="c2">
    <w:name w:val="c2"/>
    <w:basedOn w:val="a0"/>
    <w:rsid w:val="00CB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5143</Characters>
  <Application>Microsoft Office Word</Application>
  <DocSecurity>0</DocSecurity>
  <Lines>42</Lines>
  <Paragraphs>12</Paragraphs>
  <ScaleCrop>false</ScaleCrop>
  <Company>MultiDVD Team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Викулька</cp:lastModifiedBy>
  <cp:revision>3</cp:revision>
  <dcterms:created xsi:type="dcterms:W3CDTF">2022-06-15T05:11:00Z</dcterms:created>
  <dcterms:modified xsi:type="dcterms:W3CDTF">2022-06-15T05:17:00Z</dcterms:modified>
</cp:coreProperties>
</file>