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1" w:rsidRPr="00191471" w:rsidRDefault="00EE248B" w:rsidP="0019147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Отчет о проделанной работе </w:t>
      </w:r>
    </w:p>
    <w:p w:rsidR="00026F0F" w:rsidRDefault="00191471" w:rsidP="0019147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471">
        <w:rPr>
          <w:rFonts w:ascii="Times New Roman" w:hAnsi="Times New Roman" w:cs="Times New Roman"/>
          <w:b/>
          <w:i/>
          <w:sz w:val="24"/>
          <w:szCs w:val="24"/>
        </w:rPr>
        <w:t xml:space="preserve">творческой группы по формированию функциональной грамотности в ДОО </w:t>
      </w:r>
    </w:p>
    <w:p w:rsidR="00191471" w:rsidRPr="00191471" w:rsidRDefault="00191471" w:rsidP="0019147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91471">
        <w:rPr>
          <w:rFonts w:ascii="Times New Roman" w:hAnsi="Times New Roman" w:cs="Times New Roman"/>
          <w:b/>
          <w:i/>
          <w:sz w:val="24"/>
          <w:szCs w:val="24"/>
        </w:rPr>
        <w:t>за 2021 – 2022 учебный год</w:t>
      </w:r>
    </w:p>
    <w:p w:rsidR="00191471" w:rsidRPr="00305333" w:rsidRDefault="00191471" w:rsidP="0019147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333">
        <w:rPr>
          <w:rFonts w:ascii="Times New Roman" w:hAnsi="Times New Roman" w:cs="Times New Roman"/>
          <w:i/>
          <w:sz w:val="24"/>
          <w:szCs w:val="24"/>
        </w:rPr>
        <w:t>Состав творческой группы:</w:t>
      </w:r>
    </w:p>
    <w:p w:rsidR="00191471" w:rsidRPr="00305333" w:rsidRDefault="00191471" w:rsidP="0019147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5333">
        <w:rPr>
          <w:rFonts w:ascii="Times New Roman" w:hAnsi="Times New Roman" w:cs="Times New Roman"/>
          <w:i/>
          <w:sz w:val="24"/>
          <w:szCs w:val="24"/>
        </w:rPr>
        <w:t xml:space="preserve"> воспитатели ВКК Белобаева Е.В., Володина Н.А., Лидовских Н.А.</w:t>
      </w:r>
    </w:p>
    <w:p w:rsidR="00191471" w:rsidRDefault="00191471" w:rsidP="001914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1471" w:rsidRPr="00310FD4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FD4">
        <w:rPr>
          <w:rFonts w:ascii="Times New Roman" w:hAnsi="Times New Roman" w:cs="Times New Roman"/>
          <w:sz w:val="24"/>
          <w:szCs w:val="24"/>
        </w:rPr>
        <w:t>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  <w:r w:rsidRPr="00310FD4">
        <w:rPr>
          <w:sz w:val="24"/>
          <w:szCs w:val="24"/>
        </w:rPr>
        <w:t xml:space="preserve"> </w:t>
      </w:r>
      <w:r w:rsidRPr="00310FD4">
        <w:rPr>
          <w:rFonts w:ascii="Times New Roman" w:hAnsi="Times New Roman" w:cs="Times New Roman"/>
          <w:sz w:val="24"/>
          <w:szCs w:val="24"/>
        </w:rPr>
        <w:t xml:space="preserve">Международное исследование функциональной грамотности PISA относит к компонентам функциональной грамотности  читательскую, математическую и естественнонаучную грамотность – то есть способность применять знания из этих областей в реальной жизни; а также глобальные компетенции, финансовую грамотность для  старших дошкольников, их креативное и критическое мышление. Формирование функциональной грамотности дошкольников в МБДОУ «Д/с 47»  осуществляется в соответствие с реализацией  обще садового проекта «Формирование функциональной грамотности в ДОО» и темами самообразования педагогов.  </w:t>
      </w:r>
      <w:r w:rsidR="00310FD4" w:rsidRPr="00310FD4">
        <w:rPr>
          <w:rFonts w:ascii="Times New Roman" w:hAnsi="Times New Roman" w:cs="Times New Roman"/>
          <w:sz w:val="24"/>
          <w:szCs w:val="24"/>
        </w:rPr>
        <w:t>Таким образом, т</w:t>
      </w:r>
      <w:r w:rsidRPr="00310FD4">
        <w:rPr>
          <w:rFonts w:ascii="Times New Roman" w:hAnsi="Times New Roman" w:cs="Times New Roman"/>
          <w:sz w:val="24"/>
          <w:szCs w:val="24"/>
        </w:rPr>
        <w:t>ворческой группой воспитателей Белобаевой Е.В., Володиной Н.А., Лидовских Н.А. п</w:t>
      </w:r>
      <w:r w:rsidR="007C363C" w:rsidRPr="00310FD4">
        <w:rPr>
          <w:rFonts w:ascii="Times New Roman" w:eastAsia="Calibri" w:hAnsi="Times New Roman" w:cs="Times New Roman"/>
          <w:sz w:val="24"/>
          <w:szCs w:val="24"/>
        </w:rPr>
        <w:t xml:space="preserve">родолжается работа по внедрению в воспитательно – образовательный процесс технологий, обеспечивающих формирование функциональной грамотности воспитанников ДОО по направлениям. </w:t>
      </w:r>
      <w:r w:rsidRPr="00310FD4">
        <w:rPr>
          <w:rFonts w:ascii="Times New Roman" w:eastAsia="Calibri" w:hAnsi="Times New Roman" w:cs="Times New Roman"/>
          <w:sz w:val="24"/>
          <w:szCs w:val="24"/>
        </w:rPr>
        <w:t xml:space="preserve"> В течение учебного года проделана следующая работа:</w:t>
      </w:r>
    </w:p>
    <w:p w:rsidR="00191471" w:rsidRDefault="00191471" w:rsidP="0019147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191471" w:rsidRPr="00191471" w:rsidTr="00191471">
        <w:tc>
          <w:tcPr>
            <w:tcW w:w="7479" w:type="dxa"/>
          </w:tcPr>
          <w:p w:rsidR="00191471" w:rsidRPr="00191471" w:rsidRDefault="00191471" w:rsidP="0019147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14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191471" w:rsidRPr="00191471" w:rsidRDefault="00191471" w:rsidP="0019147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914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191471" w:rsidRPr="00191471" w:rsidTr="007C1DD5">
        <w:tc>
          <w:tcPr>
            <w:tcW w:w="9571" w:type="dxa"/>
            <w:gridSpan w:val="2"/>
          </w:tcPr>
          <w:p w:rsidR="00191471" w:rsidRPr="00191471" w:rsidRDefault="00191471" w:rsidP="0019147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191471" w:rsidRPr="00191471" w:rsidTr="00191471">
        <w:tc>
          <w:tcPr>
            <w:tcW w:w="7479" w:type="dxa"/>
          </w:tcPr>
          <w:p w:rsidR="00191471" w:rsidRDefault="00310FD4" w:rsidP="002F0C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D4">
              <w:rPr>
                <w:rFonts w:ascii="Times New Roman" w:eastAsia="Calibri" w:hAnsi="Times New Roman" w:cs="Times New Roman"/>
                <w:sz w:val="24"/>
                <w:szCs w:val="24"/>
              </w:rPr>
              <w:t>Белобаева Е.В. - КПК «Финансовая грамотность для дошкольников»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72 часа, удостоверение ПК 00203605 №201921</w:t>
            </w:r>
          </w:p>
          <w:p w:rsidR="00785F2F" w:rsidRDefault="00310FD4" w:rsidP="002F0C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Белобаева Е.В., Володина Н.А., Лидовских Н.А. – «Финансовая грамотность на Енисее» - </w:t>
            </w:r>
            <w:r w:rsidR="0024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конференция, </w:t>
            </w:r>
            <w:r w:rsidR="00785F2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центр финансовой грамотности</w:t>
            </w:r>
            <w:r w:rsidR="0024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(сертификат участника)</w:t>
            </w:r>
          </w:p>
          <w:p w:rsidR="00310FD4" w:rsidRDefault="002453EB" w:rsidP="002453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Белобаева Е.В., Володина Н.А., Лидовских Н.А.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 в условиях цифровой экономики», «Финансовая грамотность как компетенция будущего»</w:t>
            </w:r>
            <w:r w:rsidR="00F01F60">
              <w:rPr>
                <w:rFonts w:ascii="Times New Roman" w:eastAsia="Calibri" w:hAnsi="Times New Roman" w:cs="Times New Roman"/>
                <w:sz w:val="24"/>
                <w:szCs w:val="24"/>
              </w:rPr>
              <w:t>, «Финансовое образование как драйвер развития индустрии гостеприимства», «Современное образование: от финансовой культуры к финансовой грамотности»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10F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сероссийские</w:t>
            </w:r>
            <w:r w:rsidR="0031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</w:t>
            </w:r>
            <w:r w:rsidR="0031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  <w:r w:rsidR="0031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финансовому просвещению в России, свидетельство</w:t>
            </w:r>
          </w:p>
          <w:p w:rsidR="00310FD4" w:rsidRDefault="00310FD4" w:rsidP="002F0C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Лидовских Н.А. – «Дни финансовой грамотности в образовательной организации» - сертификат</w:t>
            </w:r>
            <w:r w:rsidR="00EE248B">
              <w:rPr>
                <w:rFonts w:ascii="Times New Roman" w:eastAsia="Calibri" w:hAnsi="Times New Roman" w:cs="Times New Roman"/>
                <w:sz w:val="24"/>
                <w:szCs w:val="24"/>
              </w:rPr>
              <w:t>ы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программы</w:t>
            </w:r>
          </w:p>
          <w:p w:rsidR="00F01F60" w:rsidRPr="00CF05B3" w:rsidRDefault="00310FD4" w:rsidP="00CF05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D4">
              <w:rPr>
                <w:rFonts w:ascii="Times New Roman" w:eastAsia="Calibri" w:hAnsi="Times New Roman" w:cs="Times New Roman"/>
                <w:sz w:val="24"/>
                <w:szCs w:val="24"/>
              </w:rPr>
              <w:t>Белобаева Е.В., Володина Н.А., Лидовских 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F0C43">
              <w:rPr>
                <w:rFonts w:ascii="Times New Roman" w:eastAsia="Calibri" w:hAnsi="Times New Roman" w:cs="Times New Roman"/>
                <w:sz w:val="24"/>
                <w:szCs w:val="24"/>
              </w:rPr>
              <w:t>ЦНППМ, цикл мероприятий, направленных на повышение уровня профессионального мастерства педагогических работников «</w:t>
            </w:r>
            <w:proofErr w:type="spellStart"/>
            <w:r w:rsidR="002F0C43">
              <w:rPr>
                <w:rFonts w:ascii="Times New Roman" w:eastAsia="Calibri" w:hAnsi="Times New Roman" w:cs="Times New Roman"/>
                <w:sz w:val="24"/>
                <w:szCs w:val="24"/>
              </w:rPr>
              <w:t>ПрофСреда</w:t>
            </w:r>
            <w:proofErr w:type="spellEnd"/>
            <w:r w:rsidR="002F0C43">
              <w:rPr>
                <w:rFonts w:ascii="Times New Roman" w:eastAsia="Calibri" w:hAnsi="Times New Roman" w:cs="Times New Roman"/>
                <w:sz w:val="24"/>
                <w:szCs w:val="24"/>
              </w:rPr>
              <w:t>», сертификаты участников</w:t>
            </w:r>
          </w:p>
        </w:tc>
        <w:tc>
          <w:tcPr>
            <w:tcW w:w="2092" w:type="dxa"/>
          </w:tcPr>
          <w:p w:rsidR="00191471" w:rsidRDefault="00310FD4" w:rsidP="00310F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</w:p>
          <w:p w:rsidR="00310FD4" w:rsidRDefault="00310FD4" w:rsidP="00310F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FD4" w:rsidRDefault="002453EB" w:rsidP="00310F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310FD4" w:rsidRDefault="00310FD4" w:rsidP="00310F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FD4" w:rsidRDefault="00310FD4" w:rsidP="00310F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2453E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FD4" w:rsidRDefault="00310FD4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FD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2F0C43" w:rsidRDefault="002F0C43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48B" w:rsidRDefault="00EE248B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48B" w:rsidRDefault="00EE248B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48B" w:rsidRDefault="00EE248B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Default="002453EB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3E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2453EB" w:rsidRDefault="002453EB" w:rsidP="00310F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310F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Pr="00310FD4" w:rsidRDefault="002F0C43" w:rsidP="00310FD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2F0C43" w:rsidRPr="00191471" w:rsidTr="007C1DD5">
        <w:tc>
          <w:tcPr>
            <w:tcW w:w="9571" w:type="dxa"/>
            <w:gridSpan w:val="2"/>
          </w:tcPr>
          <w:p w:rsidR="002F0C43" w:rsidRPr="002F0C43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0C4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Методические мероприятия и выступления</w:t>
            </w:r>
          </w:p>
        </w:tc>
      </w:tr>
      <w:tr w:rsidR="00191471" w:rsidRPr="00191471" w:rsidTr="00191471">
        <w:tc>
          <w:tcPr>
            <w:tcW w:w="7479" w:type="dxa"/>
          </w:tcPr>
          <w:p w:rsidR="002F0C43" w:rsidRPr="002F0C43" w:rsidRDefault="002F0C43" w:rsidP="002F0C4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>«Функциональная грамотность  -  актуальность, понятия и содержание, продуктивность»  (Лидовских Н.А.)</w:t>
            </w:r>
          </w:p>
          <w:p w:rsidR="002F0C43" w:rsidRPr="002F0C43" w:rsidRDefault="002F0C43" w:rsidP="002F0C4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предпосылок  естественно научной грамотности через реализацию программы «</w:t>
            </w:r>
            <w:proofErr w:type="gramStart"/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>Юный</w:t>
            </w:r>
            <w:proofErr w:type="gramEnd"/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гидрометеоролог» (Володина Н.А.)</w:t>
            </w:r>
          </w:p>
          <w:p w:rsidR="002F0C43" w:rsidRPr="002F0C43" w:rsidRDefault="002F0C43" w:rsidP="002F0C4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предпосылок читательской грамотности </w:t>
            </w:r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посредством реализации проекта «Сказки, шутки, прибаутки» (Белобаева Е.В.)</w:t>
            </w:r>
          </w:p>
          <w:p w:rsidR="002F0C43" w:rsidRPr="002F0C43" w:rsidRDefault="002F0C43" w:rsidP="002F0C4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финансовой грамотности дошкольников»</w:t>
            </w:r>
          </w:p>
          <w:p w:rsidR="002F0C43" w:rsidRPr="00F01F60" w:rsidRDefault="002F0C43" w:rsidP="00F01F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  часть +</w:t>
            </w:r>
            <w:r w:rsidR="00F0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1F60">
              <w:rPr>
                <w:rFonts w:ascii="Times New Roman" w:eastAsia="Calibri" w:hAnsi="Times New Roman" w:cs="Times New Roman"/>
                <w:sz w:val="24"/>
                <w:szCs w:val="24"/>
              </w:rPr>
              <w:t>Квест - игра «Финансовый ринг» (Белобаева Е.В., Лидовских Н.А.)</w:t>
            </w:r>
          </w:p>
          <w:p w:rsidR="00191471" w:rsidRPr="00310FD4" w:rsidRDefault="002F0C43" w:rsidP="002F0C4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РППС по ознакомлению дошкольников с основами финансовой грамотности» (творческая группа)</w:t>
            </w:r>
          </w:p>
        </w:tc>
        <w:tc>
          <w:tcPr>
            <w:tcW w:w="2092" w:type="dxa"/>
          </w:tcPr>
          <w:p w:rsidR="002F0C43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471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ДОО</w:t>
            </w:r>
          </w:p>
          <w:p w:rsidR="002F0C43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Pr="00310FD4" w:rsidRDefault="002F0C43" w:rsidP="002F0C4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471" w:rsidRPr="00191471" w:rsidTr="00191471">
        <w:tc>
          <w:tcPr>
            <w:tcW w:w="7479" w:type="dxa"/>
          </w:tcPr>
          <w:p w:rsidR="00191471" w:rsidRDefault="002F0C43" w:rsidP="002453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«Городские финансовые игры» </w:t>
            </w:r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МБОУ «Школа № 16 им. Героя Советского Союза И.А. </w:t>
            </w:r>
            <w:proofErr w:type="spellStart"/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ГПГ (творческая группа, участие)</w:t>
            </w:r>
          </w:p>
          <w:p w:rsidR="00785F2F" w:rsidRDefault="002F0C43" w:rsidP="002453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 </w:t>
            </w:r>
            <w:r w:rsidRPr="002F0C43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финансовой грамотности  старших дошкольников»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(творческая группа, выступление на городской конференции в рамках ГПГ</w:t>
            </w:r>
            <w:r w:rsidR="00F0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«Финансовая грамотность как драйвер развития современного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453EB" w:rsidRDefault="002453EB" w:rsidP="002453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квест «Банк мудрости» (Белобаева Е.В., Лидовских Н.А., участие)</w:t>
            </w:r>
          </w:p>
          <w:p w:rsidR="00785F2F" w:rsidRDefault="00785F2F" w:rsidP="002453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фестиваль </w:t>
            </w:r>
            <w:r w:rsidRPr="00785F2F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мозаика – 2021. Функциональная грамотность: от читательских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ений к глобальным компетенциям» - </w:t>
            </w:r>
            <w:r w:rsidRPr="00785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читательской грамотности детей дошкольного возраста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реализации проекта </w:t>
            </w:r>
            <w:r w:rsidRPr="00785F2F">
              <w:rPr>
                <w:rFonts w:ascii="Times New Roman" w:eastAsia="Calibri" w:hAnsi="Times New Roman" w:cs="Times New Roman"/>
                <w:sz w:val="24"/>
                <w:szCs w:val="24"/>
              </w:rPr>
              <w:t>«От потешки до рассказа»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(творческая группа, выступление)</w:t>
            </w:r>
          </w:p>
          <w:p w:rsidR="002F0C43" w:rsidRDefault="00785F2F" w:rsidP="002453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фестиваль </w:t>
            </w:r>
            <w:r w:rsidRPr="00785F2F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«Методическая мозаика – 2022. Функциональная грамотность: от читательских 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ений к глобальным компетенциям» - </w:t>
            </w:r>
            <w:r w:rsidRPr="00785F2F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читательской грамотности детей дошкольного возраста посредством русского фольклора»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(творческая группа, выступление)</w:t>
            </w:r>
          </w:p>
          <w:p w:rsidR="00785F2F" w:rsidRDefault="00785F2F" w:rsidP="002453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2F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по формированию функциональной грамотности дошкольников чере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реализацию рабочей программы  </w:t>
            </w:r>
            <w:r w:rsidRPr="00785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«Юный гидрометеоролог»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(творческая группа, выступление)</w:t>
            </w:r>
          </w:p>
          <w:p w:rsidR="00785F2F" w:rsidRPr="002453EB" w:rsidRDefault="00785F2F" w:rsidP="00785F2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 дом  - Земля» - </w:t>
            </w:r>
            <w:r w:rsidRPr="00785F2F">
              <w:rPr>
                <w:rFonts w:ascii="Times New Roman" w:eastAsia="Calibri" w:hAnsi="Times New Roman" w:cs="Times New Roman"/>
                <w:sz w:val="24"/>
                <w:szCs w:val="24"/>
              </w:rPr>
              <w:t>проект  недели естественно – научной грамотности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(творческая группа, участники)</w:t>
            </w:r>
          </w:p>
        </w:tc>
        <w:tc>
          <w:tcPr>
            <w:tcW w:w="2092" w:type="dxa"/>
          </w:tcPr>
          <w:p w:rsidR="002F0C43" w:rsidRDefault="002F0C43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Default="002F0C43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3" w:rsidRDefault="002F0C43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3EB" w:rsidRDefault="002453EB" w:rsidP="00310FD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471" w:rsidRPr="00310FD4" w:rsidRDefault="002F0C43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453EB" w:rsidRPr="00191471" w:rsidTr="007C1DD5">
        <w:tc>
          <w:tcPr>
            <w:tcW w:w="9571" w:type="dxa"/>
            <w:gridSpan w:val="2"/>
          </w:tcPr>
          <w:p w:rsidR="002453EB" w:rsidRPr="002453EB" w:rsidRDefault="002453EB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53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</w:tr>
      <w:tr w:rsidR="00191471" w:rsidRPr="00191471" w:rsidTr="00191471">
        <w:tc>
          <w:tcPr>
            <w:tcW w:w="7479" w:type="dxa"/>
          </w:tcPr>
          <w:p w:rsidR="00191471" w:rsidRDefault="002453EB" w:rsidP="00CF05B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плакатов «Финплакат» в рамках краевого семейного финансового фестиваля (</w:t>
            </w:r>
            <w:r w:rsidR="00B0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участников</w:t>
            </w:r>
            <w:r w:rsidR="00B0582A">
              <w:rPr>
                <w:rFonts w:ascii="Times New Roman" w:eastAsia="Calibri" w:hAnsi="Times New Roman" w:cs="Times New Roman"/>
                <w:sz w:val="24"/>
                <w:szCs w:val="24"/>
              </w:rPr>
              <w:t>; Лидовских Н.А. -  сертификат соорганизатора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453EB" w:rsidRDefault="00B0582A" w:rsidP="00CF05B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0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разработок  образовательных организаций Красноярского края по учебному курсу «Основы финансовой грамотности» (творческая группа, сертификаты)</w:t>
            </w:r>
          </w:p>
          <w:p w:rsidR="00B0582A" w:rsidRDefault="00B0582A" w:rsidP="00CF05B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творческий конкурс «Финансовые истории моей семьи» (творческая группа, сертификаты участников)</w:t>
            </w:r>
          </w:p>
          <w:p w:rsidR="00F01F60" w:rsidRDefault="00F01F60" w:rsidP="00CF05B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методических разработок «В мире финансов» (участники творческой группы по номинациям)</w:t>
            </w:r>
          </w:p>
          <w:p w:rsidR="00F01F60" w:rsidRDefault="00CF05B3" w:rsidP="00CF05B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Лидовских Н.А.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«Расскажи бабушке» - </w:t>
            </w:r>
            <w:r w:rsidRPr="00CF05B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– организатора просветительски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мероприятий социальной кампании по финансовому просвещению старшего поколения</w:t>
            </w:r>
          </w:p>
          <w:p w:rsidR="00CF05B3" w:rsidRPr="00B0582A" w:rsidRDefault="00CF05B3" w:rsidP="00CF05B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дидактических разработок по формированию финансовой грамотности у детей старшего дошкольного возраста (творческая группа, индивидуально, сертификаты)</w:t>
            </w:r>
          </w:p>
        </w:tc>
        <w:tc>
          <w:tcPr>
            <w:tcW w:w="2092" w:type="dxa"/>
          </w:tcPr>
          <w:p w:rsidR="00191471" w:rsidRDefault="002453EB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CF05B3" w:rsidRDefault="00CF05B3" w:rsidP="00CF0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Default="00CF05B3" w:rsidP="00CF0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Default="00CF05B3" w:rsidP="00CF0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Default="00CF05B3" w:rsidP="00CF0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5B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CF05B3" w:rsidRDefault="00CF05B3" w:rsidP="00CF0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Pr="00CF05B3" w:rsidRDefault="00CF05B3" w:rsidP="00CF0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Default="00CF05B3" w:rsidP="00CF0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Pr="00CF05B3" w:rsidRDefault="00CF05B3" w:rsidP="00CF05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5B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F01F60" w:rsidRDefault="00F01F60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F60" w:rsidRDefault="00F01F60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CF05B3" w:rsidRDefault="00CF05B3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Default="00CF05B3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CF05B3" w:rsidRDefault="00CF05B3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Default="00CF05B3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Default="00CF05B3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5B3" w:rsidRDefault="00CF05B3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2453EB" w:rsidRPr="00310FD4" w:rsidRDefault="002453EB" w:rsidP="002453E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5B3" w:rsidRPr="00191471" w:rsidTr="00A23D45">
        <w:tc>
          <w:tcPr>
            <w:tcW w:w="9571" w:type="dxa"/>
            <w:gridSpan w:val="2"/>
          </w:tcPr>
          <w:p w:rsidR="00CF05B3" w:rsidRPr="00CF05B3" w:rsidRDefault="00CF05B3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F05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Перспектива:</w:t>
            </w:r>
          </w:p>
        </w:tc>
      </w:tr>
      <w:tr w:rsidR="00CF05B3" w:rsidRPr="00191471" w:rsidTr="00250AFF">
        <w:tc>
          <w:tcPr>
            <w:tcW w:w="9571" w:type="dxa"/>
            <w:gridSpan w:val="2"/>
          </w:tcPr>
          <w:p w:rsidR="00CF05B3" w:rsidRDefault="00CF05B3" w:rsidP="00CF05B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рабочую программу на 2022 – 2024 учебный год для детей старшего дошкольного возраста 5-7 лет в соответствие с нормативными документами на основе программ по финансовому воспитанию дошкольников.</w:t>
            </w:r>
          </w:p>
        </w:tc>
      </w:tr>
    </w:tbl>
    <w:p w:rsidR="00191471" w:rsidRPr="00191471" w:rsidRDefault="00191471" w:rsidP="00191471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71" w:rsidRDefault="00191471" w:rsidP="001914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2AE" w:rsidRPr="00191471" w:rsidRDefault="00E852AE" w:rsidP="00191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2AE" w:rsidRPr="0019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66F"/>
    <w:multiLevelType w:val="hybridMultilevel"/>
    <w:tmpl w:val="8FC4C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1CDB"/>
    <w:multiLevelType w:val="hybridMultilevel"/>
    <w:tmpl w:val="4948D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B0CDB"/>
    <w:multiLevelType w:val="hybridMultilevel"/>
    <w:tmpl w:val="C0B09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6142"/>
    <w:multiLevelType w:val="hybridMultilevel"/>
    <w:tmpl w:val="B8CC2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4"/>
    <w:rsid w:val="00026F0F"/>
    <w:rsid w:val="00191471"/>
    <w:rsid w:val="002453EB"/>
    <w:rsid w:val="002F0C43"/>
    <w:rsid w:val="00310FD4"/>
    <w:rsid w:val="00785F2F"/>
    <w:rsid w:val="007956E4"/>
    <w:rsid w:val="007C1DD5"/>
    <w:rsid w:val="007C363C"/>
    <w:rsid w:val="00B0582A"/>
    <w:rsid w:val="00CF05B3"/>
    <w:rsid w:val="00E852AE"/>
    <w:rsid w:val="00EE248B"/>
    <w:rsid w:val="00F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471"/>
    <w:pPr>
      <w:spacing w:after="0" w:line="240" w:lineRule="auto"/>
    </w:pPr>
  </w:style>
  <w:style w:type="table" w:styleId="a4">
    <w:name w:val="Table Grid"/>
    <w:basedOn w:val="a1"/>
    <w:uiPriority w:val="59"/>
    <w:rsid w:val="001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471"/>
    <w:pPr>
      <w:spacing w:after="0" w:line="240" w:lineRule="auto"/>
    </w:pPr>
  </w:style>
  <w:style w:type="table" w:styleId="a4">
    <w:name w:val="Table Grid"/>
    <w:basedOn w:val="a1"/>
    <w:uiPriority w:val="59"/>
    <w:rsid w:val="001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2022-06-04T11:50:00Z</dcterms:created>
  <dcterms:modified xsi:type="dcterms:W3CDTF">2022-06-05T05:21:00Z</dcterms:modified>
</cp:coreProperties>
</file>