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C6F42" w:rsidRPr="0084751F" w:rsidRDefault="001C6F42" w:rsidP="0084751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ECC7"/>
        </w:rPr>
      </w:pPr>
      <w:r w:rsidRPr="0084751F">
        <w:rPr>
          <w:rFonts w:ascii="Times New Roman" w:hAnsi="Times New Roman" w:cs="Times New Roman"/>
          <w:i/>
          <w:sz w:val="24"/>
          <w:szCs w:val="24"/>
          <w:shd w:val="clear" w:color="auto" w:fill="FFECC7"/>
        </w:rPr>
        <w:t>ДИАГНОСТИКА ОТНОШЕНИЯ ДОШКОЛЬНИКОВ К ТРАДИЦИОННОЙ РУССКОЙ КУЛЬТУРЕ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диагностики: изучить особенности отношения детей сред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него и старшего дошкольного возраста </w:t>
      </w:r>
      <w:r w:rsid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традиционной русской культуре. 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методика включает два направления: диагности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исследование отношения к русской народной культуре до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школьников и диагностическое исследование взрослых (воспитате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детского сада и родителей детей).</w:t>
      </w:r>
      <w:bookmarkStart w:id="0" w:name="_GoBack"/>
      <w:bookmarkEnd w:id="0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первого направления дополнительной диагностики — опреде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особенности отношения к традиционной русской культуре детей 4—7 лет.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Выявить интерес детей к истории России, к некоторым со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ставляющим ее материальной и духовной культуры.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Изучить своеобразие представлений детей 4—7 лет о тради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ционных предметах быта, народной русской одежде, знание народ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игр и игрушек, сказок, колыбельных песен, потешек, пословиц.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Изучить специфику представлений детей 5—7 лет о некото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особенностях старинного русского быта, отдельных обрядовых праздниках и наиболее важных нравственных ценностях русского народа.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желание детей отражать вышеназванные представ-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леьия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видах деятельности: игровой, изобразительной, те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атрализованной.</w:t>
      </w:r>
      <w:proofErr w:type="gramEnd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реализации используются следующие методы: беседы, экспериментальные ситуации, наблюдение.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представлено содержание методов для изучения отноше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традиционной русской культуре детей среднего дошкольного возраста.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 1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отношения к России, ее истории, народной игровой культуре (народным играм и игрушкам).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Индивидуально детям задаются вопросы: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ты живешь? Как он называется?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страна, где ты живешь?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Родина?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родился?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тебе рассказывал о России?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о прошлом страны ты знаешь? Откуда ты это узнал?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ты любишь играть?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знаешь, во что играли раньше девочки и мальчики? Какие народные игрушки ты знаешь? Какие народные игры ты знаешь?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№2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выявить особенности отношения к устному народному творчеству.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иллюстрированные детские книги с текста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русских народных сказок, колыбельных песенок, потешек, приба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уток, загадок.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Индивидуально детям задаются вопросы: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колыбельная песня?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колыбельную поет тебе мама?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колыбельную ты можешь спеть кукле Маше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proofErr w:type="gramEnd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русские народные сказки ты знаешь?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самую любимую русскую народную сказку. Почему она тебе нравится?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маленькие народные стишки-потешки ты знаешь? Почему они так называются?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загадки ты знаешь? Почему они так называются?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 придумал русские народные сказки, потешки, колыбельные, загадки?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затруднения внимание детей обращается на приготовлен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заранее книги, и задаются вопросы: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Узнаешь ли ты по картинкам сказки? Назови, какие из них тебе знакомы?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Посмотри: на картинке спят детки и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зверюшки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Как ты думаешь, какие песенки им пели, чтобы они скорее заснули? Спой одну.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Читали ли тебе эти книжки с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короткими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стишками-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Помнишь ли ты их? Расскажи одно из них.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каким загадкам нарисованы в этой книге отгадки? Вспомни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загадки о... (зайчике, морковке и т.д.).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«Узнай предмет»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изучит!» своеобразие представлений о традиционных пред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метах быта.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коллаж с изображениями предметов народ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быта: чугунный утюг, ухват, русская печь, сарафан, косоворотка, кокошник, фуражка, лапти, чугунок, люлька, лавка.</w:t>
      </w:r>
      <w:proofErr w:type="gramEnd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Назови, что ты узнаешь на картинках.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 ситуация «Посели детей в домики»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изучить своеобразие представлений о традиционных пред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метах быта и народной одежды русского ребенка.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картинки с изображениями русской избы и современного дома, отдельно вырезанные фигурки мальчика и девоч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в народной одежде и в современной одежде; пары предметов тра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диционного народною и современного быта; разные игрушки: русская печь и газовая плита, чугунный и электрический утюги, чугунок и кастрюля, ухват и прихватки, деревянная ложка и столовые приборы, миски и столовая посуда, соломенная, тряпичная куклы и современ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куклы, вырезанная из дерева лошадка и машинка, чурочки и конструктор и т. п.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Посели героев (мальчиков и девочек) в их домики вместе с предметами, которые им подходят. Объясни, почему ты именно так расположил предметы, назови их.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«Выбери книгу»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определить особенности интереса детей к книгам с рус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народной тематикой.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книги «Сборник русских народных сказок», «Сборник малых форм русского фольклора», «Книга о русских народ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праздниках», «Сборник волшебных сказок разных авторов»,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«Стихи о природе», «Разные машины», «Книга о жизни животных», «Комиксы», «Книга с рассказами из жизни современных детей».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Рассмотри книги. Выбери те, которые тебе читали. Расскажи, о чем они?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те, которые тебе хотелось бы почитать. Почему именно эти?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одну (самую интересную), которую ты хотел бы иметь дома. Чем она тебе интересна?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«Выбери игрушку»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определить особенности интереса детей к русским народ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игрушкам.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Стимульный материал: 2 дымковские игрушки, 2 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рушки, 2 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каргопольские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сюжетные игрушки, 2 народные деревянные двигающиеся игрушки-забавы (клюющие курочки, медведи на качелях ит. п.), соломенная и тряпичная куклы; современные игрушки (пласт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массовые и резиновые животные, куклы небольшого размера, машинки разных видов и т. п.). Всего по 10 народных и современных игрушек.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Предъявление задания. Рассмотри игрушки. Выбери из них три, которые тебе больше других нравятся. Чем они тебе нравятся?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из них три, которые тебе кажутся самыми красивыми. Почему они красивые?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из них три, которые ты видишь первый раз, которые не похожи на знакомые тебе игрушки. Нравятся ли они тебе? Хотел бы ты узнать о них что-либо (как они называются, кто их придумал, как в них можно играть)? Хотел бы ты с ними поиграть?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из них три, с которыми тебе больше всего хочется поиг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рать.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выбрал их? Как будешь играть?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Наблюдение за детской деятельностью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желание детей отражать имеющиеся представле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 русской народной культуре в разных видах деятельности: игро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вой, изобразительной, театрализованной.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в уголке художественно-изобразительной деятельности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наличие интереса к предметам народного быта и игрушкам, выраженного в желании раскрасить изображения опреде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видов.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заранее в уголок изобразительной деятельно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вносятся раскраски с изображениями девушки в русском народном костюме, юноши в русском народном костюме, реалистичные изображе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девочки и мальчика, силуэты дымковских игрушек (лошадка, козоч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барышня), реалистичные изображения лошадей, коз, изображение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и классических музыкальных инструментов, цветные карандаши.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игровой деятельностью детей в течение дня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наличие у детей интереса к народным подвижным играм, наличие игровых умений и характер использования стихотвор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текстов в играх, а также желание и возможности использовать тексты народных потешек, колыбельных песен в самостоятельных сю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жетных играх.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заранее предметно-развивающая среда до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полняется атрибутами для подвижных народных игр, например ша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почки-маски «кот», несколько «мышек» (для игры в кошки-мышки), шапочка-маска «медведь» (для игры «У медведя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бору»), яркий пла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ток (для игры «Платочек»), люлька с тряпичной куклой-младенцем, предметы народной деревянной и глиняной посуды (в уголок для сюжетно-ролевой игры «семья»).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Наблюдение в книжном уголке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интерес к книгам с текстами русских народных сказок, загадок, песенок, потешек и способы проявления интереса к ним у детей.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заранее предметно-развивающая среда до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полняется книгами соответствующей тематики: «Сборник русских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сказок о животных», «Сборник русских народных волшебных сказок», «Сборник малых форм русского фольклора», «Сборник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загадок», «Сборник с русскими народными небылицами», «Книга о русских народных праздниках» и т. п.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анализа особенностей развития интереса детей среднего дошкольного возраста к традиционной русской культуре.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интерес детей к истории России, к некоторым составляющим ее материальной и духовной культуры;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представления детей 4—7 лет о традиционных предметах быта,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русской одежде, знание народных игр и игрушек, сказок, колыбельных песен, потешек, пословиц;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желание детей отражать представления в разных видах деятельнос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ти: игровой, изобразительной, театрализованной;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 самостоятельность суждений.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целом диагностические задания способствуют выявлению о</w:t>
      </w:r>
      <w:r w:rsid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</w:t>
      </w:r>
      <w:r w:rsid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отношения детей 4—7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к традиционной русской культуре.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представлено содержание методов для изучения отношения к традиционной русской культуре детей старшего дошкольного возраста.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№3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отношения к России, ее истории.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Индивидуально детям задаются вопросы;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страна, где ты живешь?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Родина?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ты родился?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тебе рассказывал о России?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интересного о прошлом страны ты знаешь? Откуда ты это узнал?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как называлась Россия в древние времена? Знаешь ли ты, как называлась столица Древней Руси? Как ты понимаешь пословицу «Человек без Родины — что соловей без песни»?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Вспомни, какими словами называют Россию в сказках, послови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цах, поговорках.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«Раньше было</w:t>
      </w:r>
      <w:proofErr w:type="gramStart"/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.., </w:t>
      </w:r>
      <w:proofErr w:type="gramEnd"/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 сейчас...»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изучить своеобразие представлений о традиционных пред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метах быта.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Предъявление задания: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буду называть старинные предметы, а ты говори, какие сейчас есть похожие предметы: лапти (ботинки, туфли), чугунок (кастрюля), сарафан (платье), печь (плита), кокошник (шляпка), кафтан (куртка), рукомойник (раковина), лавка (стул, табу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рет, диван), люлька (кроватка) и т. п.»</w:t>
      </w:r>
      <w:proofErr w:type="gramEnd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№4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представлений детей о традицион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русском жилище и о старинном русском костюме.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Индивидуально детям задаются вопросы: Как называлось жилище на Руси?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из какого материала строилось старинное русское жилье?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почему избы строились именно из дерева?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 сказки, загадки, пословицы, где рассказывается о жилье русского крестьянина.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пословицы: «Без печи хата — не хата» (в случае затруд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нения взрослый сам или совместно с ребенком объясняет пословицу: на Руси в избах печь занимала почти 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пол-избы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печью связан весь быт крестьянина); «Когда в печи жарко — тогда и варко» (в случае затруд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нения взрослый сам или совместно с ребенком объясняет пословицу: хо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рошая печь — гордость хозяина, печь должна дольше держать тепло, а дров требовать как можно меньше).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ты, во что одевался русский крестьянин?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знаешь о том, как изготовлялась ткань для одежды?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пословицу: «Не поносишь старого — не носить и нового» (в случае затруднения взрослый сам или совместно с ребенком объясняет пословицу: крестьяне одежду донашивали, перешивали и латали до полной ветхости).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Скажи, что можно узнать о старинном русском костюме из про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устного народного творчества.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«Одень кукол»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изучить своеобразие представлений о старинном русском костюме.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6 плоскостных кукол (юноши и девушки), изображающих русских людей, современных людей, людей другой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циональности. Отдельно комплекты 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современной и старинной наци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ональной одежды (русский, украинский, грузинский костюмы, кос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тюм северных народов).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Предъявление задания. Рассмотри фигурки людей, объедини их в пары. Рассмотри и разложи одежду людей разных национальностей и современную одежду. Узнаешь ли ты,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народов подходят эти национальные костюмы? Наряди кукол в подходящие костюмы. Объясни свой выбор.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№5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представлений детей о националь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русской еде, кухне.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блюда, которые употреблял в пищу русский народ.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самые известные русские блюда.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самые известные русские напитки.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этих блюд готовят у тебя дома? Любишь ли ты их?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узнать о традиционной русской еде (той, которую обыч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едят русские люди) из произведений устного народного творчества?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сказки, в которых описываются традиционные продукты, обычная, повседневная и праздничная еда и блюда русского народа. В каких отрывках? Что ты помнишь об этом?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пословицы, поговорки о еде.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 пословицу «Хлеб да каша — пища наша».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почему нет пословиц о картошке, которую сейчас мы так любим?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«Узнай праздник»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— выявить особенности представлений детей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обрядовых 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праздниках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русского народа.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Стимульный материал: подборка иллюстраций с изображениями обрядовых праздников: Пасха, Рождество, Масленица, Троица.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Рассмотри картинки. На них изображены четыре самых известных русских народных праздника. Назови их.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узнал, что на этих картинках изображено празднование Пасхи? Расскажи, что ты знаешь об этом празднике. Зачем его празд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нуют? Празднуется ли он в детском саду? Как? Празднуется ли он у тебя дома? Как?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узнал, что на других картинках изображено празднование Рождества? Расскажи, что ты знаешь об этом празднике. Зачем его празднуют? Празднуется ли он в детском саду? Как? Празднуется ли он у тебя дома? Как?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узнал, что на этих картинках изображено празднование Масленицы? Расскажи, что ты знаешь об этом празднике. Зачем его празднуют? Празднуется ли он в детском саду? Как? Празднуется ли он у тебя дома? Как?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узнал, что на этой картинке изображено празднование Троицы? Расскажи, что ты знаешь об этом празднике. Зачем его празд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нуют? Празднуется ли он в детском саду? Как? Празднуется ли он у тебя дома? Как?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этих праздников тебе</w:t>
      </w: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нравится? Почему?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«Разложи игрушки»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представлений детей о некоторых видах народных игрушек.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Стимульный материал: подборка разных видов русских народных промысловых игрушек и/или их изображений (дымковская, 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филимо-новская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семеновская игрушка, </w:t>
      </w:r>
      <w:proofErr w:type="spell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сюжетная игрушка, на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родные деревянные двигающиеся игрушки-забавы и т.п.).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Предъявление задания. Рассмотри русские народные игрушки. Раз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ложи их по видам, назови игрушки разных видов. Что ты знаешь о них?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них тебе больше всего нравятся? Почему? Какие народные игрушки ты еще знаешь?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народные игрушки в твоей группе детского сада? Есть ли народные игрушки у тебя дома?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можно использовать народные игрушки? Для чего они нужны лично тебе?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 сказки, в которых рассказывается о народных иг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рушках?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Знаешь ли ты пословицы, поговорки об игрушках?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Диагностическая ситуация «Пословица недаром молвится»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изучить специфику представлений детей 5—7 лет о наи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более важных нравственных ценностях русского народа, выраженных в пословицах.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 детям предлагается объяс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пословицы. Как ты понимаешь слова «Пословица недаром мол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вится»? Верно, в пословицах русский народ выразил свою мудрость, свое понимание законов, по которым должны жить люди. Поэтому если можешь объяснить пословицу — значит, знаешь о том, что рус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человек считает правильным, честным, полезным для всех. По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старайся объяснить пословицы.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«Семья в куче — не страшна туча» (в случае затруднения взрослый сам или совместно с ребенком объясняет пословицу: семья — самое глав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ное, и когда люди вместе, легче переживать трудности).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«Труд человека кормит, а лень портит» (в случае затруднения взрос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лый сам или совместно с ребенком объясняет пословицу: если человек будет трудиться, то у него будет и пища, и одежда, на трудолюбивого человека приятно смотреть).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«Умеешь в гости звать — умей и угощать» {в случае затруднения взрослый сам или совместно с ребенком объясняет пословицу: на Руси дорогому гостю давали самое лучшее).</w:t>
      </w:r>
      <w:proofErr w:type="gramEnd"/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— гостеприимство, дружная семья, трудолюбие — ценнос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русского народа.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Назови, какие ты знаешь сказки, в которых рассказывается про эти ценности.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Индивидуальная беседа № 6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— выявить особенности представлений детей о природе Рос</w:t>
      </w: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 и об отношении к ней русских людей.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Предъявление задания. Индивидуально детям задаются вопросы: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думаешь, почему Россию называют «краем рек и озер»?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дерево считается в России самым главным?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стихах и песнях упоминаются береза и другие деревья?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животные в России имели самое большое значение?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загадки о русских животных ты знаешь?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сказках участвуют животные и помогают людям?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время года самое красивое в России?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времена года описываются в сказках?</w:t>
      </w:r>
    </w:p>
    <w:p w:rsidR="00714CDD" w:rsidRPr="0084751F" w:rsidRDefault="00714CDD" w:rsidP="0084751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 природе и животных придумано так много сказок, загадок</w:t>
      </w:r>
    </w:p>
    <w:p w:rsidR="00440CE6" w:rsidRPr="0084751F" w:rsidRDefault="00440CE6" w:rsidP="008475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CE6" w:rsidRPr="0084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FD"/>
    <w:rsid w:val="001C6F42"/>
    <w:rsid w:val="00440CE6"/>
    <w:rsid w:val="00714CDD"/>
    <w:rsid w:val="0084751F"/>
    <w:rsid w:val="00D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2508</Words>
  <Characters>14299</Characters>
  <Application>Microsoft Office Word</Application>
  <DocSecurity>0</DocSecurity>
  <Lines>119</Lines>
  <Paragraphs>33</Paragraphs>
  <ScaleCrop>false</ScaleCrop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2022-10-13T04:11:00Z</dcterms:created>
  <dcterms:modified xsi:type="dcterms:W3CDTF">2022-11-05T03:03:00Z</dcterms:modified>
</cp:coreProperties>
</file>