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EB" w:rsidRPr="006127EB" w:rsidRDefault="00DA7697" w:rsidP="00612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27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A7697" w:rsidRPr="006127EB" w:rsidRDefault="006127EB" w:rsidP="00612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27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</w:t>
      </w:r>
      <w:r w:rsidR="00DA7697" w:rsidRPr="006127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етский сад </w:t>
      </w:r>
      <w:r w:rsidRPr="006127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комбинированного вида </w:t>
      </w:r>
      <w:r w:rsidR="00DA7697" w:rsidRPr="006127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Pr="006127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7697" w:rsidRPr="006127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6127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DA7697" w:rsidRPr="006127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DA7697" w:rsidRDefault="00DA7697" w:rsidP="006127EB">
      <w:pPr>
        <w:pStyle w:val="a8"/>
        <w:jc w:val="both"/>
        <w:rPr>
          <w:b/>
          <w:sz w:val="28"/>
          <w:szCs w:val="28"/>
        </w:rPr>
      </w:pPr>
    </w:p>
    <w:p w:rsidR="00DA7697" w:rsidRPr="006127EB" w:rsidRDefault="00DA7697" w:rsidP="006127EB">
      <w:pPr>
        <w:pStyle w:val="a8"/>
        <w:spacing w:line="276" w:lineRule="auto"/>
        <w:jc w:val="center"/>
        <w:rPr>
          <w:b/>
          <w:bCs/>
          <w:color w:val="7030A0"/>
          <w:sz w:val="28"/>
          <w:szCs w:val="28"/>
        </w:rPr>
      </w:pPr>
      <w:r w:rsidRPr="006127EB">
        <w:rPr>
          <w:b/>
          <w:bCs/>
          <w:color w:val="7030A0"/>
          <w:sz w:val="28"/>
          <w:szCs w:val="28"/>
        </w:rPr>
        <w:t>Консультация для воспитателей</w:t>
      </w:r>
    </w:p>
    <w:p w:rsidR="00DA7697" w:rsidRPr="006127EB" w:rsidRDefault="00DA7697" w:rsidP="006127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6127EB">
        <w:rPr>
          <w:rFonts w:ascii="Times New Roman" w:hAnsi="Times New Roman" w:cs="Times New Roman"/>
          <w:b/>
          <w:bCs/>
          <w:color w:val="00B0F0"/>
          <w:sz w:val="28"/>
          <w:szCs w:val="28"/>
        </w:rPr>
        <w:t>«</w:t>
      </w:r>
      <w:r w:rsidRPr="006127E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Комплексные и интегрированные занятия в детском саду»</w:t>
      </w:r>
    </w:p>
    <w:p w:rsidR="00DA7697" w:rsidRPr="006127EB" w:rsidRDefault="00DA7697" w:rsidP="006127EB">
      <w:pPr>
        <w:pStyle w:val="a8"/>
        <w:spacing w:line="276" w:lineRule="auto"/>
        <w:jc w:val="center"/>
        <w:rPr>
          <w:b/>
          <w:bCs/>
          <w:sz w:val="28"/>
          <w:szCs w:val="28"/>
        </w:rPr>
      </w:pPr>
    </w:p>
    <w:p w:rsidR="002B21D1" w:rsidRPr="002B21D1" w:rsidRDefault="002B21D1" w:rsidP="00DA76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127E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Комплексные и интегрированные занятия в детском саду</w:t>
      </w:r>
      <w:r w:rsidRPr="002B21D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B21D1" w:rsidRP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данный момент встает вопрос об использовании интегративного подхода к образованию детей дошкольного возраста, организации интегрированных занятий. Потребность в этом объясняется целым рядом причин.</w:t>
      </w:r>
    </w:p>
    <w:p w:rsidR="002B21D1" w:rsidRPr="006127EB" w:rsidRDefault="002B21D1" w:rsidP="002B21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 1. Мир, окружающий детей, познается ими в своем многообразии и единстве, а зачастую разделы дошкольной образовательной программы, направленные на изучение отдельных явлений этого единства, не дают представления о целом явлении, дробя его на разрозненные фрагменты.</w:t>
      </w:r>
    </w:p>
    <w:p w:rsidR="002B21D1" w:rsidRPr="006127EB" w:rsidRDefault="002B21D1" w:rsidP="002B21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 2. Интегрированные занятия развивают потенциал самих воспитанников, побуждают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способностей.</w:t>
      </w:r>
    </w:p>
    <w:p w:rsidR="002B21D1" w:rsidRPr="006127EB" w:rsidRDefault="002B21D1" w:rsidP="002B21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 3. Форма проведения интегрированных занятий нестандартна, интересна. Использование различных видов работы в течение занятия поддерживает внимание воспитанников на высоком уровне, что позволяет говорить о достаточной эффективности занятий. Интегрированные занятия раскрывают значительные педагогические возможности, снимают утомляемость, перенапряжение воспитанников за счет переключения на разнообразные виды деятельности, ощутимо повышают познавательный интерес, служат развитию воображения, внимания, мышления, речи и памяти.</w:t>
      </w:r>
    </w:p>
    <w:p w:rsidR="002B21D1" w:rsidRPr="006127EB" w:rsidRDefault="002B21D1" w:rsidP="002B21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 4. Интеграция в современном обществе объясняет необходимость интеграции в образовании. Современному обществу необходимы высококлассные, хорошо подготовленные специалисты. Для удовлетворения этой потребности подготовку образованных специалистов необходимо начинать с детского сада, младших классов, чему и способствует интеграция в ДО</w:t>
      </w:r>
      <w:r w:rsidR="006127EB"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, начальной школе.</w:t>
      </w:r>
    </w:p>
    <w:p w:rsidR="002B21D1" w:rsidRPr="006127EB" w:rsidRDefault="006127EB" w:rsidP="002B21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 5. </w:t>
      </w:r>
      <w:r w:rsidR="002B21D1"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Интеграция дает возможность для самореализации, самовыражения, творчества педагога, способствует раскрытию его способностей. «Миру </w:t>
      </w:r>
      <w:proofErr w:type="gramStart"/>
      <w:r w:rsidR="002B21D1"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не достает</w:t>
      </w:r>
      <w:proofErr w:type="gramEnd"/>
      <w:r w:rsidR="002B21D1"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своего собственного образа, потому что этот образ может быть сформирован при помощи универсальной системы значений - синтеза».</w:t>
      </w:r>
    </w:p>
    <w:p w:rsidR="002B21D1" w:rsidRP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Интегрированный подход соответствует одному из основных требований дошкольной дидактики: образование должно быть небольшим по объему, но ёмким.</w:t>
      </w:r>
    </w:p>
    <w:p w:rsidR="006127EB" w:rsidRP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методической литературе по дошкольному образованию нет четкого определения особенностей комбинированных, комплексных и интегрированных видов занятий, часто одно подменяется другим или интегрированное занятие путают </w:t>
      </w:r>
      <w:proofErr w:type="gramStart"/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комплексным, комбинированным.</w:t>
      </w:r>
    </w:p>
    <w:p w:rsidR="002B21D1" w:rsidRP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Н.Е. Васюкова, О.И. Чехонина дают следующую характеристику данным видам занятий:</w:t>
      </w:r>
    </w:p>
    <w:p w:rsidR="002B21D1" w:rsidRPr="006127EB" w:rsidRDefault="002B21D1" w:rsidP="002B21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Комбинированное</w:t>
      </w: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сочетание разных видов деятельности или нескольких дидактических задач, не имеющих логических связей между собой (после рисования идет подвижная игра).</w:t>
      </w:r>
    </w:p>
    <w:p w:rsidR="002B21D1" w:rsidRPr="006127EB" w:rsidRDefault="002B21D1" w:rsidP="002B21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Комплексное</w:t>
      </w: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реализация задач средствами разных видов деятельности при ассоциативных связях между ними (беседа о правилах пожарной безопасности переходит в рисование плаката по теме).</w:t>
      </w:r>
      <w:proofErr w:type="gramEnd"/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этом один вид деятельности доминирует, а второй его дополняет, создает эмоциональный настрой.</w:t>
      </w:r>
    </w:p>
    <w:p w:rsidR="002B21D1" w:rsidRPr="006127EB" w:rsidRDefault="002B21D1" w:rsidP="002B21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Интегрированные</w:t>
      </w: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соединяют знания из разных образовательных областей на равноправной основе, дополняя друг друга (рассматривание такого понятия как «настроение» через произведения музыки, литературы, живописи).</w:t>
      </w:r>
    </w:p>
    <w:p w:rsidR="006127EB" w:rsidRP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Исследовательница дошкольного детства Н. </w:t>
      </w:r>
      <w:proofErr w:type="spellStart"/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Гавриш</w:t>
      </w:r>
      <w:proofErr w:type="spellEnd"/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своей книге "Современное занятие" приводит детальный анализ процесса интеграции, категориальных, смысловых, структурных свойств современного занятия.</w:t>
      </w:r>
    </w:p>
    <w:p w:rsidR="002B21D1" w:rsidRP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Она выделяет такие типы занятий по направленности содержания:</w:t>
      </w:r>
    </w:p>
    <w:p w:rsidR="002B21D1" w:rsidRPr="006127EB" w:rsidRDefault="002B21D1" w:rsidP="002B21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однонаправленные − предметные</w:t>
      </w:r>
    </w:p>
    <w:p w:rsidR="002B21D1" w:rsidRPr="006127EB" w:rsidRDefault="002B21D1" w:rsidP="002B21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разнонаправленные − интегрированы и комплексные занятия.</w:t>
      </w:r>
    </w:p>
    <w:p w:rsidR="006127EB" w:rsidRP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комплексное и интегрированное занятия являются разнонаправленными. Основными задачами на таких занятиях являются: всестороннее развитие ребенка, формирования целостного представления о конкретном предмете на основе интеграции разных понятий с вовлечением детей в разные виды деятельности. Вместе с тем, эти типы занятий имеют ряд отличий.</w:t>
      </w:r>
    </w:p>
    <w:p w:rsidR="006127EB" w:rsidRP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Интегрированное</w:t>
      </w: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 занятие – это занятие, которое направлено на раскрытие целостной сущности определенной темы средствами разных видов деятельности, которые объединяются в широком информационном поле занятия через взаимное проникновение и обогащение.</w:t>
      </w:r>
    </w:p>
    <w:p w:rsidR="002B21D1" w:rsidRP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Комплексным</w:t>
      </w: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является занятие, направленное на разностороннее раскрытие сущности определенной темы средствами разных видов деятельности, которые последовательно меняют друг друга [Н. </w:t>
      </w:r>
      <w:proofErr w:type="spellStart"/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Гавриш</w:t>
      </w:r>
      <w:proofErr w:type="spellEnd"/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1, с. 22].</w:t>
      </w:r>
    </w:p>
    <w:p w:rsidR="00DA7697" w:rsidRDefault="00DA7697" w:rsidP="002B2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127EB" w:rsidRP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</w:t>
      </w:r>
      <w:r w:rsidRPr="006127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интегрированных</w:t>
      </w: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требует особенной четкости, продуманной и логической взаимосвязи материала из разных дисциплин на всех этапах изучения темы. Это достигается при условии компактного, сконцентрированного использования материала программы, использования  современных способов организации детей на занятии, интерактивной работы.</w:t>
      </w:r>
    </w:p>
    <w:p w:rsidR="006127EB" w:rsidRP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отметить, что проведение интегрированных занятий требует особенной подготовки от воспитателя и уже сформированного запаса знаний, умений у детей по соответствующей теме. Поэтому проведение таких занятий каждый день является очень сложным.</w:t>
      </w:r>
      <w:bookmarkStart w:id="0" w:name="h.gjdgxs"/>
      <w:bookmarkEnd w:id="0"/>
    </w:p>
    <w:p w:rsidR="006127EB" w:rsidRP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 и интегрированное занятия обязательно являются тематическими, в них избранная тема или ключевое понятие является основой для объединения заданий из разных видов деятельности.</w:t>
      </w:r>
    </w:p>
    <w:p w:rsidR="006127EB" w:rsidRP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в интегрированном и комплексном занятиях предусматривается наличие разных видов деятельности детей, объединения знаний из разных отраслей. Но эти типы занятия существенно отличаются один от другого, хотя оба опираются на междисциплинарные (</w:t>
      </w:r>
      <w:proofErr w:type="spellStart"/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) связи.</w:t>
      </w:r>
    </w:p>
    <w:p w:rsid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 занятие предусматривает эпизодическое включение в него вопросов и заданий из разных дисциплин, из разных видов деятельности. Это способствует углубленному восприятию и осмыслению конкретного понятия. Например, при изучении темы "Весна. Сезонные изменения в природе" воспитатель активизирует знание детей с помощью беседы, сопровождая разговор детскими рисунками и произведениями художников.</w:t>
      </w:r>
    </w:p>
    <w:p w:rsid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основной целью занятия является создание целостного образа "весны", на нем будет интегрироваться содержание из разных дисциплин, включаться задания с разными видами деятельности. Особенность такого интегрированного занятия заключается в том, что объединяются блоки знаний из разных дисциплин с целью создания целостной системы знаний по конкретной теме.</w:t>
      </w:r>
    </w:p>
    <w:p w:rsid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считается, что основной целью интегрированных занятий является создание условий для всестороннего рассмотрения детьми конкретного объекта, понятия, явления, </w:t>
      </w: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формирования системного мышления, пробуждения воображения, позитивного эмоционального отношения к познанию.</w:t>
      </w:r>
    </w:p>
    <w:p w:rsidR="002B21D1" w:rsidRP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интегрированном занятии объединение происходит с проникновением элементов одной деятельности в другую, то есть пределы такого объединения размыты. На таком занятии почти невозможно, по крайней мере, очень трудно отделить один вид деятельности от другого. В комплексном занятии одна деятельность сменяет другую, и этот переход ощутим: порисовали, теперь поиграем, а потом послушайте сказку. Комплексное занятие напоминает многослойный пирог, в котором каждый из прослоек остается отделенным" [Н. </w:t>
      </w:r>
      <w:proofErr w:type="spellStart"/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Гавриш</w:t>
      </w:r>
      <w:proofErr w:type="spellEnd"/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1, с. 23].</w:t>
      </w:r>
    </w:p>
    <w:p w:rsidR="00DA7697" w:rsidRDefault="00DA7697" w:rsidP="002B2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395"/>
      </w:tblGrid>
      <w:tr w:rsidR="006127EB" w:rsidRPr="002B21D1" w:rsidTr="006127EB">
        <w:trPr>
          <w:trHeight w:val="28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EB" w:rsidRPr="002B21D1" w:rsidRDefault="006127EB" w:rsidP="00612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bookmarkStart w:id="1" w:name="3401a9d4e6d5a371232ba81e294344bc81697f4f"/>
            <w:bookmarkStart w:id="2" w:name="0"/>
            <w:bookmarkEnd w:id="1"/>
            <w:bookmarkEnd w:id="2"/>
            <w:r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 «Царство растений»</w:t>
            </w:r>
          </w:p>
        </w:tc>
      </w:tr>
      <w:tr w:rsidR="002B21D1" w:rsidRPr="002B21D1" w:rsidTr="006127EB">
        <w:trPr>
          <w:trHeight w:val="26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D1" w:rsidRPr="002B21D1" w:rsidRDefault="002B21D1" w:rsidP="002B21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интегрированное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D1" w:rsidRPr="002B21D1" w:rsidRDefault="002B21D1" w:rsidP="002B21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</w:p>
        </w:tc>
      </w:tr>
      <w:tr w:rsidR="002B21D1" w:rsidRPr="002B21D1" w:rsidTr="006127EB">
        <w:trPr>
          <w:trHeight w:val="26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D1" w:rsidRPr="002B21D1" w:rsidRDefault="002B21D1" w:rsidP="002B21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1.Разгадывание кроссворда</w:t>
            </w:r>
          </w:p>
          <w:p w:rsidR="002B21D1" w:rsidRPr="002B21D1" w:rsidRDefault="002B21D1" w:rsidP="002B21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2.Музыкальные загадки о растениях (как композитор передает образ растения, какому растению подходит музыка)</w:t>
            </w:r>
          </w:p>
          <w:p w:rsidR="002B21D1" w:rsidRPr="002B21D1" w:rsidRDefault="002B21D1" w:rsidP="002B21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3.Рассматривание картины…</w:t>
            </w:r>
          </w:p>
          <w:p w:rsidR="002B21D1" w:rsidRPr="002B21D1" w:rsidRDefault="002B21D1" w:rsidP="002B21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4.Карта «Царство растений» (обобщение, условные обозначения, величина, счет, количество)</w:t>
            </w:r>
          </w:p>
          <w:p w:rsidR="002B21D1" w:rsidRPr="002B21D1" w:rsidRDefault="002B21D1" w:rsidP="002B21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6.Познавательная  беседа – «Красная книга растений»</w:t>
            </w:r>
          </w:p>
          <w:p w:rsidR="002B21D1" w:rsidRPr="002B21D1" w:rsidRDefault="002B21D1" w:rsidP="002B21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7.Рисование плакатов в защиту природы.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D1" w:rsidRPr="002B21D1" w:rsidRDefault="002B21D1" w:rsidP="002B21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«Царство растений»</w:t>
            </w:r>
          </w:p>
          <w:p w:rsidR="002B21D1" w:rsidRPr="002B21D1" w:rsidRDefault="002B21D1" w:rsidP="002B21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 мин. «Ветер дует нам в лицо»</w:t>
            </w:r>
          </w:p>
          <w:p w:rsidR="002B21D1" w:rsidRPr="002B21D1" w:rsidRDefault="002B21D1" w:rsidP="002B21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Счет, размер, величина</w:t>
            </w:r>
          </w:p>
          <w:p w:rsidR="002B21D1" w:rsidRPr="002B21D1" w:rsidRDefault="002B21D1" w:rsidP="002B21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«Мое любимое растение»</w:t>
            </w:r>
          </w:p>
          <w:p w:rsidR="002B21D1" w:rsidRPr="002B21D1" w:rsidRDefault="002B21D1" w:rsidP="002B21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 осенней песенки</w:t>
            </w:r>
          </w:p>
        </w:tc>
      </w:tr>
    </w:tbl>
    <w:p w:rsidR="002B21D1" w:rsidRPr="002B21D1" w:rsidRDefault="002B21D1" w:rsidP="002B21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1D1">
        <w:rPr>
          <w:rFonts w:ascii="Times New Roman" w:eastAsia="Times New Roman" w:hAnsi="Times New Roman" w:cs="Times New Roman"/>
          <w:color w:val="000000"/>
          <w:sz w:val="28"/>
        </w:rPr>
        <w:t>Таким образом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8"/>
        <w:gridCol w:w="4408"/>
      </w:tblGrid>
      <w:tr w:rsidR="002B21D1" w:rsidRPr="002B21D1" w:rsidTr="006127EB"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D1" w:rsidRPr="002B21D1" w:rsidRDefault="006127EB" w:rsidP="002B21D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bookmarkStart w:id="3" w:name="d25a7aaf522b79419926806831bf11fb266e117c"/>
            <w:bookmarkStart w:id="4" w:name="1"/>
            <w:bookmarkEnd w:id="3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B21D1"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нтегрированное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D1" w:rsidRPr="002B21D1" w:rsidRDefault="006127EB" w:rsidP="002B21D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B21D1"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омплексное</w:t>
            </w:r>
          </w:p>
        </w:tc>
      </w:tr>
      <w:tr w:rsidR="002B21D1" w:rsidRPr="002B21D1" w:rsidTr="006127EB"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D1" w:rsidRPr="002B21D1" w:rsidRDefault="002B21D1" w:rsidP="002B21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этих  заданиях сложно определить, какая цель является основной,</w:t>
            </w:r>
            <w:bookmarkStart w:id="5" w:name="_GoBack"/>
            <w:bookmarkEnd w:id="5"/>
            <w:r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поскольку они носят интегрированный характер, позволяют рассмотреть основное понятие  с разных сторон, раскрыть основные свойства и особенности объекта.</w:t>
            </w:r>
          </w:p>
          <w:p w:rsidR="002B21D1" w:rsidRPr="002B21D1" w:rsidRDefault="002B21D1" w:rsidP="002B21D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Выполняя все эти задания, дети систематизируют свои знания по теме «Царство растений», имеют возможность узнать что-то новое.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D1" w:rsidRPr="002B21D1" w:rsidRDefault="002B21D1" w:rsidP="002B21D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Соответственно, каждое из заданий связано с общей темой, но выполняет свою специфическую цель в соответствии с видом деятельности: физическая − развивать психофизические свойства (скорость, выносливость и тому подобное); художественная − научить передавать художественный образ разными средствами искусства и т.п. А самое главное, выполняя эти задания, знания детей по теме «Царство растений» не систематизируются и скорее всего не расширяются.</w:t>
            </w:r>
          </w:p>
        </w:tc>
      </w:tr>
    </w:tbl>
    <w:p w:rsidR="006127EB" w:rsidRDefault="006127EB" w:rsidP="002B2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127EB" w:rsidRP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 ограничений для проведения комплексных и интегрированных занятий с детьми нет. Главное – умение воспитателя организовать работу детей на занятии, правильный выбор темы занятия и его содержания.</w:t>
      </w:r>
    </w:p>
    <w:p w:rsidR="006127EB" w:rsidRP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Планируя в своей работе проведение интегрированных и комплексных занятий, следует помнить, что такие занятия требуют особой подготовки, как детей, так и воспитателя. Соответственно, ежедневное проведение таких занятий является колоссальной нагрузкой, прежде всего на воспитателя.</w:t>
      </w:r>
    </w:p>
    <w:p w:rsidR="002B21D1" w:rsidRPr="006127EB" w:rsidRDefault="002B21D1" w:rsidP="006127E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интегрированного и комплексного занятий необходимо знать основные требования к планированию и организации их проведения:</w:t>
      </w:r>
    </w:p>
    <w:p w:rsidR="002B21D1" w:rsidRPr="006127EB" w:rsidRDefault="002B21D1" w:rsidP="002B21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 в программе из каждой дисциплины подобные темы или темы, которые имеют общие аспекты;</w:t>
      </w:r>
    </w:p>
    <w:p w:rsidR="002B21D1" w:rsidRPr="006127EB" w:rsidRDefault="002B21D1" w:rsidP="002B21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выявить связи между подобными элементами знаний;</w:t>
      </w:r>
    </w:p>
    <w:p w:rsidR="002B21D1" w:rsidRPr="006127EB" w:rsidRDefault="002B21D1" w:rsidP="002B21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изменить последовательность изучения темы, если в этом есть необходимость;</w:t>
      </w:r>
    </w:p>
    <w:p w:rsidR="002B21D1" w:rsidRPr="006127EB" w:rsidRDefault="002B21D1" w:rsidP="002B21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учесть специфические задания в процессе изучения темы для каждой из дисциплин;</w:t>
      </w:r>
    </w:p>
    <w:p w:rsidR="002B21D1" w:rsidRPr="006127EB" w:rsidRDefault="002B21D1" w:rsidP="002B21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планируя занятие, сформулировать основную цель и задание;</w:t>
      </w:r>
    </w:p>
    <w:p w:rsidR="002B21D1" w:rsidRPr="006127EB" w:rsidRDefault="002B21D1" w:rsidP="002B21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смоделировать занятие (анализ, отбор, проверка) содержания занятия, наполнить его материалом, который отвечает цели занятия;</w:t>
      </w:r>
    </w:p>
    <w:p w:rsidR="002B21D1" w:rsidRPr="006127EB" w:rsidRDefault="002B21D1" w:rsidP="002B21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оптимальную нагрузку детей (умственная, физическая, речевая деятельности и др.).</w:t>
      </w:r>
    </w:p>
    <w:p w:rsidR="00DA7697" w:rsidRPr="006127EB" w:rsidRDefault="00DA7697" w:rsidP="002B2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B21D1" w:rsidRPr="006127EB" w:rsidRDefault="002B21D1" w:rsidP="002B21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Литература</w:t>
      </w:r>
    </w:p>
    <w:p w:rsidR="002B21D1" w:rsidRPr="006127EB" w:rsidRDefault="002B21D1" w:rsidP="002B21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Гавриш</w:t>
      </w:r>
      <w:proofErr w:type="spellEnd"/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"Современное занятие"</w:t>
      </w:r>
    </w:p>
    <w:p w:rsidR="002B21D1" w:rsidRPr="006127EB" w:rsidRDefault="002B21D1" w:rsidP="002B21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С.Д.Сажина</w:t>
      </w:r>
      <w:proofErr w:type="spellEnd"/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. Технология интегрированного занятия в ДОУ. Методическое пособие.- М.: ТЦ Сфера, 2008.</w:t>
      </w:r>
    </w:p>
    <w:p w:rsidR="002B21D1" w:rsidRPr="006127EB" w:rsidRDefault="002B21D1" w:rsidP="002B21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7E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</w:t>
      </w:r>
    </w:p>
    <w:p w:rsidR="00A43029" w:rsidRDefault="00A43029"/>
    <w:sectPr w:rsidR="00A43029" w:rsidSect="006127EB">
      <w:footerReference w:type="default" r:id="rId8"/>
      <w:pgSz w:w="11906" w:h="16838"/>
      <w:pgMar w:top="1134" w:right="1133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10" w:rsidRDefault="00EE7610" w:rsidP="00DA7697">
      <w:pPr>
        <w:spacing w:after="0" w:line="240" w:lineRule="auto"/>
      </w:pPr>
      <w:r>
        <w:separator/>
      </w:r>
    </w:p>
  </w:endnote>
  <w:endnote w:type="continuationSeparator" w:id="0">
    <w:p w:rsidR="00EE7610" w:rsidRDefault="00EE7610" w:rsidP="00DA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7139"/>
    </w:sdtPr>
    <w:sdtEndPr/>
    <w:sdtContent>
      <w:p w:rsidR="00DA7697" w:rsidRDefault="00EE7610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7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7697" w:rsidRDefault="00DA76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10" w:rsidRDefault="00EE7610" w:rsidP="00DA7697">
      <w:pPr>
        <w:spacing w:after="0" w:line="240" w:lineRule="auto"/>
      </w:pPr>
      <w:r>
        <w:separator/>
      </w:r>
    </w:p>
  </w:footnote>
  <w:footnote w:type="continuationSeparator" w:id="0">
    <w:p w:rsidR="00EE7610" w:rsidRDefault="00EE7610" w:rsidP="00DA7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2B37"/>
    <w:multiLevelType w:val="multilevel"/>
    <w:tmpl w:val="56AC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F2C8B"/>
    <w:multiLevelType w:val="multilevel"/>
    <w:tmpl w:val="F4F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314EF"/>
    <w:multiLevelType w:val="multilevel"/>
    <w:tmpl w:val="6EC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21D1"/>
    <w:rsid w:val="000338A1"/>
    <w:rsid w:val="002B21D1"/>
    <w:rsid w:val="005031CC"/>
    <w:rsid w:val="006127EB"/>
    <w:rsid w:val="00A43029"/>
    <w:rsid w:val="00C442A5"/>
    <w:rsid w:val="00DA6633"/>
    <w:rsid w:val="00DA7697"/>
    <w:rsid w:val="00EE7610"/>
    <w:rsid w:val="00F7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B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B21D1"/>
  </w:style>
  <w:style w:type="character" w:customStyle="1" w:styleId="c2">
    <w:name w:val="c2"/>
    <w:basedOn w:val="a0"/>
    <w:rsid w:val="002B21D1"/>
  </w:style>
  <w:style w:type="paragraph" w:customStyle="1" w:styleId="c3">
    <w:name w:val="c3"/>
    <w:basedOn w:val="a"/>
    <w:rsid w:val="002B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B21D1"/>
  </w:style>
  <w:style w:type="paragraph" w:styleId="a3">
    <w:name w:val="header"/>
    <w:basedOn w:val="a"/>
    <w:link w:val="a4"/>
    <w:uiPriority w:val="99"/>
    <w:semiHidden/>
    <w:unhideWhenUsed/>
    <w:rsid w:val="00DA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7697"/>
  </w:style>
  <w:style w:type="paragraph" w:styleId="a5">
    <w:name w:val="footer"/>
    <w:basedOn w:val="a"/>
    <w:link w:val="a6"/>
    <w:uiPriority w:val="99"/>
    <w:unhideWhenUsed/>
    <w:rsid w:val="00DA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697"/>
  </w:style>
  <w:style w:type="character" w:customStyle="1" w:styleId="a7">
    <w:name w:val="Без интервала Знак"/>
    <w:link w:val="a8"/>
    <w:uiPriority w:val="1"/>
    <w:locked/>
    <w:rsid w:val="00DA7697"/>
    <w:rPr>
      <w:rFonts w:ascii="Times New Roman" w:hAnsi="Times New Roman" w:cs="Times New Roman"/>
    </w:rPr>
  </w:style>
  <w:style w:type="paragraph" w:styleId="a8">
    <w:name w:val="No Spacing"/>
    <w:link w:val="a7"/>
    <w:uiPriority w:val="1"/>
    <w:qFormat/>
    <w:rsid w:val="00DA7697"/>
    <w:pPr>
      <w:spacing w:after="0" w:line="240" w:lineRule="auto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ДС 47</cp:lastModifiedBy>
  <cp:revision>5</cp:revision>
  <cp:lastPrinted>2019-01-16T11:18:00Z</cp:lastPrinted>
  <dcterms:created xsi:type="dcterms:W3CDTF">2019-01-16T09:00:00Z</dcterms:created>
  <dcterms:modified xsi:type="dcterms:W3CDTF">2023-04-03T00:20:00Z</dcterms:modified>
</cp:coreProperties>
</file>